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A biblioteca escolar na formação em Biblioteconomia e Educação em Rondônia</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3">
      <w:pPr>
        <w:jc w:val="center"/>
        <w:rPr>
          <w:i w:val="1"/>
          <w:iCs w:val="1"/>
          <w:sz w:val="24"/>
          <w:szCs w:val="24"/>
        </w:rPr>
      </w:pPr>
      <w:r w:rsidDel="00000000" w:rsidR="00000000" w:rsidRPr="00000000">
        <w:rPr>
          <w:b w:val="1"/>
          <w:bCs w:val="1"/>
          <w:i w:val="1"/>
          <w:iCs w:val="1"/>
          <w:sz w:val="24"/>
          <w:szCs w:val="24"/>
          <w:rtl w:val="0"/>
        </w:rPr>
        <w:t xml:space="preserve">The School Library in Library Science and Education in Rondônia</w:t>
      </w: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5">
      <w:pPr>
        <w:jc w:val="center"/>
        <w:rPr>
          <w:sz w:val="24"/>
          <w:szCs w:val="24"/>
        </w:rPr>
      </w:pPr>
      <w:r w:rsidDel="00000000" w:rsidR="00000000" w:rsidRPr="00000000">
        <w:rPr>
          <w:b w:val="1"/>
          <w:bCs w:val="1"/>
          <w:sz w:val="24"/>
          <w:szCs w:val="24"/>
          <w:rtl w:val="0"/>
        </w:rPr>
        <w:t xml:space="preserve">Jussara Santos Pimenta  </w:t>
      </w:r>
      <w:r w:rsidDel="00000000" w:rsidR="00000000" w:rsidRPr="00000000">
        <w:rPr>
          <w:sz w:val="24"/>
          <w:szCs w:val="24"/>
          <w:rtl w:val="0"/>
        </w:rPr>
        <w:t xml:space="preserve">– Universidade Federal de Rondônia (UNIR)</w:t>
      </w:r>
    </w:p>
    <w:p w:rsidR="00000000" w:rsidDel="00000000" w:rsidP="00000000" w:rsidRDefault="00000000" w:rsidRPr="00000000" w14:paraId="00000006">
      <w:pPr>
        <w:jc w:val="center"/>
        <w:rPr>
          <w:sz w:val="24"/>
          <w:szCs w:val="24"/>
        </w:rPr>
      </w:pPr>
      <w:r w:rsidDel="00000000" w:rsidR="00000000" w:rsidRPr="00000000">
        <w:rPr>
          <w:b w:val="1"/>
          <w:bCs w:val="1"/>
          <w:sz w:val="24"/>
          <w:szCs w:val="24"/>
          <w:rtl w:val="0"/>
        </w:rPr>
        <w:t xml:space="preserve">Marcos Leandro Freitas Hübner  </w:t>
      </w:r>
      <w:r w:rsidDel="00000000" w:rsidR="00000000" w:rsidRPr="00000000">
        <w:rPr>
          <w:sz w:val="24"/>
          <w:szCs w:val="24"/>
          <w:rtl w:val="0"/>
        </w:rPr>
        <w:t xml:space="preserve">– Universidade Federal do Estado do Rio de Janeiro (UNIRIO)</w:t>
      </w:r>
    </w:p>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Pedro Ivo Silveira Andretta  </w:t>
      </w:r>
      <w:r w:rsidDel="00000000" w:rsidR="00000000" w:rsidRPr="00000000">
        <w:rPr>
          <w:sz w:val="24"/>
          <w:szCs w:val="24"/>
          <w:rtl w:val="0"/>
        </w:rPr>
        <w:t xml:space="preserve">– Universidade Federal de Rondônia (UNIR)</w:t>
      </w:r>
    </w:p>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9">
      <w:pPr>
        <w:jc w:val="both"/>
        <w:rPr/>
      </w:pPr>
      <w:r w:rsidDel="00000000" w:rsidR="00000000" w:rsidRPr="00000000">
        <w:rPr>
          <w:b w:val="1"/>
          <w:bCs w:val="1"/>
          <w:rtl w:val="0"/>
        </w:rPr>
        <w:t xml:space="preserve">Resumo:</w:t>
      </w:r>
      <w:r w:rsidDel="00000000" w:rsidR="00000000" w:rsidRPr="00000000">
        <w:rPr>
          <w:rtl w:val="0"/>
        </w:rPr>
        <w:t xml:space="preserve"> </w:t>
      </w:r>
    </w:p>
    <w:p w:rsidR="00000000" w:rsidDel="00000000" w:rsidP="00000000" w:rsidRDefault="00000000" w:rsidRPr="00000000" w14:paraId="0000000A">
      <w:pPr>
        <w:jc w:val="both"/>
        <w:rPr>
          <w:sz w:val="24"/>
          <w:szCs w:val="24"/>
        </w:rPr>
      </w:pPr>
      <w:r w:rsidDel="00000000" w:rsidR="00000000" w:rsidRPr="00000000">
        <w:rPr>
          <w:rtl w:val="0"/>
        </w:rPr>
        <w:t xml:space="preserve">O texto analisa a presença da biblioteca escolar na formação em Biblioteconomia e Educação em Rondônia, com foco no Curso de Biblioteconomia da Universidade Federal de Rondônia e nas ações do Grupo de Estudos Interdisciplinares em Educação, História e Memória, MNEMOS. O objetivo é analisar a presença da biblioteca escolar no Curso de Biblioteconomia da UNIR e nas ações do MNEMOS, considerando sua relação com a formação profissional, a produção acadêmica, as políticas públicas e as demandas das escolas de Rondônia. A discussão apresenta um percurso histórico das bibliotecas escolares no Brasil, desde os acervos religiosos do período colonial até a criação do Sistema Nacional de Bibliotecas Escolares, em 2024. No caso da UNIR, o estudo mostra que o tema se relaciona à criação do curso, motivada pela demanda regional por profissionais bibliotecários. A disciplina Biblioteca Escolar, os trabalhos de conclusão de curso, os estágios e as publicações acadêmicas indicam a permanência do tema na formação dos estudantes. O texto também examina a atuação do MNEMOS em pesquisas, disciplinas, eventos, produtos educacionais e ações em escolas públicas. Conclui que a biblioteca escolar permanece como tema de formação, pesquisa e intervenção em Rondônia, ligada às demandas educacionais locais e ao acesso à leitura e à informação.</w:t>
      </w: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Palavras-chave:</w:t>
      </w:r>
      <w:r w:rsidDel="00000000" w:rsidR="00000000" w:rsidRPr="00000000">
        <w:rPr>
          <w:rtl w:val="0"/>
        </w:rPr>
        <w:t xml:space="preserve"> bibliotecas escolares; universidade federal de rondônia; MNEMOS.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jc w:val="both"/>
        <w:rPr/>
      </w:pPr>
      <w:r w:rsidDel="00000000" w:rsidR="00000000" w:rsidRPr="00000000">
        <w:rPr>
          <w:b w:val="1"/>
          <w:bCs w:val="1"/>
          <w:rtl w:val="0"/>
        </w:rPr>
        <w:t xml:space="preserve">Abstract:</w:t>
      </w:r>
      <w:r w:rsidDel="00000000" w:rsidR="00000000" w:rsidRPr="00000000">
        <w:rPr>
          <w:rtl w:val="0"/>
        </w:rPr>
        <w:t xml:space="preserve"> </w:t>
      </w:r>
    </w:p>
    <w:p w:rsidR="00000000" w:rsidDel="00000000" w:rsidP="00000000" w:rsidRDefault="00000000" w:rsidRPr="00000000" w14:paraId="0000000E">
      <w:pPr>
        <w:jc w:val="both"/>
        <w:rPr>
          <w:sz w:val="24"/>
          <w:szCs w:val="24"/>
        </w:rPr>
      </w:pPr>
      <w:r w:rsidDel="00000000" w:rsidR="00000000" w:rsidRPr="00000000">
        <w:rPr>
          <w:rtl w:val="0"/>
        </w:rPr>
        <w:t xml:space="preserve">The text analyzes the presence of the school library in Library Science and Education training in Rondônia, focusing on the Library Science program at the Federal University of Rondônia and the activities of the Interdisciplinary Study Group on Education, History, and Memory, MNEMOS. The objective of the text is to analyze the presence of the school library in UNIR’s Library Science program and in MNEMOS activities, considering its relationship with professional training, academic production, public policies, and the demands of schools in Rondônia. The discussion presents a historical overview of school libraries in Brazil, from religious collections in the colonial period to the creation of the National School Library System in 2024. In the case of UNIR, the study shows that the topic is connected to the creation of the program, which was motivated by the regional demand for librarians. The School Library course, undergraduate theses, internships, and academic publications indicate the continued presence of the topic in students’ training. The text also examines MNEMOS’s work in research, courses, events, educational products, and activities in public schools. It concludes that the school library remains a topic of training, research, and intervention in Rondônia, linked to local educational demands and access to reading and information.</w:t>
      </w:r>
      <w:r w:rsidDel="00000000" w:rsidR="00000000" w:rsidRPr="00000000">
        <w:rPr>
          <w:rtl w:val="0"/>
        </w:rPr>
      </w:r>
    </w:p>
    <w:p w:rsidR="00000000" w:rsidDel="00000000" w:rsidP="00000000" w:rsidRDefault="00000000" w:rsidRPr="00000000" w14:paraId="0000000F">
      <w:pPr>
        <w:jc w:val="both"/>
        <w:rPr>
          <w:b w:val="1"/>
          <w:bCs w:val="1"/>
          <w:sz w:val="24"/>
          <w:szCs w:val="24"/>
        </w:rPr>
      </w:pPr>
      <w:r w:rsidDel="00000000" w:rsidR="00000000" w:rsidRPr="00000000">
        <w:rPr>
          <w:b w:val="1"/>
          <w:bCs w:val="1"/>
          <w:rtl w:val="0"/>
        </w:rPr>
        <w:t xml:space="preserve">Keywords:</w:t>
      </w:r>
      <w:r w:rsidDel="00000000" w:rsidR="00000000" w:rsidRPr="00000000">
        <w:rPr>
          <w:rtl w:val="0"/>
        </w:rPr>
        <w:t xml:space="preserve"> school libraries; Federal University of Rondônia; MNEMOS.</w:t>
      </w:r>
      <w:r w:rsidDel="00000000" w:rsidR="00000000" w:rsidRPr="00000000">
        <w:rPr>
          <w:rtl w:val="0"/>
        </w:rPr>
      </w:r>
    </w:p>
    <w:p w:rsidR="00000000" w:rsidDel="00000000" w:rsidP="00000000" w:rsidRDefault="00000000" w:rsidRPr="00000000" w14:paraId="00000010">
      <w:pPr>
        <w:pStyle w:val="Heading1"/>
        <w:spacing w:before="240" w:line="360" w:lineRule="auto"/>
        <w:rPr>
          <w:b w:val="1"/>
          <w:bCs w:val="1"/>
          <w:sz w:val="28"/>
          <w:szCs w:val="28"/>
        </w:rPr>
      </w:pPr>
      <w:bookmarkStart w:colFirst="0" w:colLast="0" w:name="_xz03ctbwhfgq" w:id="0"/>
      <w:bookmarkEnd w:id="0"/>
      <w:r w:rsidDel="00000000" w:rsidR="00000000" w:rsidRPr="00000000">
        <w:rPr>
          <w:b w:val="1"/>
          <w:bCs w:val="1"/>
          <w:sz w:val="28"/>
          <w:szCs w:val="28"/>
          <w:rtl w:val="0"/>
        </w:rPr>
        <w:t xml:space="preserve">1 Introdução</w:t>
      </w:r>
    </w:p>
    <w:p w:rsidR="00000000" w:rsidDel="00000000" w:rsidP="00000000" w:rsidRDefault="00000000" w:rsidRPr="00000000" w14:paraId="00000011">
      <w:pPr>
        <w:spacing w:line="360" w:lineRule="auto"/>
        <w:ind w:firstLine="860"/>
        <w:jc w:val="both"/>
        <w:rPr>
          <w:sz w:val="24"/>
          <w:szCs w:val="24"/>
        </w:rPr>
      </w:pPr>
      <w:r w:rsidDel="00000000" w:rsidR="00000000" w:rsidRPr="00000000">
        <w:rPr>
          <w:sz w:val="24"/>
          <w:szCs w:val="24"/>
          <w:rtl w:val="0"/>
        </w:rPr>
        <w:t xml:space="preserve">A biblioteca escolar tem trajetória relacionada à história da educação, do livro e das políticas públicas de leitura no Brasil. Desde os acervos mantidos por ordens religiosas no período colonial até a legislação recente sobre a universalização das bibliotecas nas instituições de ensino (Brasil, 2010; Brasil, 2024), esse espaço aparece vinculado à formação de leitores, ao acesso à informação e à organização de práticas pedagógicas no ambiente escolar (Campello, 2011; Conselho Federal de Biblioteconomia, 2020; International Federation of Library Associations and Institutions (2025). Essa trajetória, contudo, não ocorreu de modo linear, mas foi marcada por rupturas, descontinuidade de políticas e diferenças regionais no acesso a acervos, profissionais e serviços bibliotecários.</w:t>
      </w:r>
    </w:p>
    <w:p w:rsidR="00000000" w:rsidDel="00000000" w:rsidP="00000000" w:rsidRDefault="00000000" w:rsidRPr="00000000" w14:paraId="00000012">
      <w:pPr>
        <w:spacing w:line="360" w:lineRule="auto"/>
        <w:ind w:firstLine="860"/>
        <w:jc w:val="both"/>
        <w:rPr>
          <w:sz w:val="24"/>
          <w:szCs w:val="24"/>
        </w:rPr>
      </w:pPr>
      <w:r w:rsidDel="00000000" w:rsidR="00000000" w:rsidRPr="00000000">
        <w:rPr>
          <w:sz w:val="24"/>
          <w:szCs w:val="24"/>
          <w:rtl w:val="0"/>
        </w:rPr>
        <w:t xml:space="preserve">Na Região Norte do Brasil, tais questões assumem contornos próprios. A oferta tardia de cursos de Biblioteconomia em Rondônia dificultou, por décadas, a formação local de profissionais para atuar em bibliotecas escolares. Nesse contexto, a criação do Curso de Biblioteconomia da Universidade Federal de Rondônia relaciona-se à demanda regional por formação superior na área e à necessidade de bibliotecários em instituições de ensino. A presença da disciplina Biblioteca Escolar no currículo e os trabalhos de conclusão de curso voltados ao tema indicam que essa área de atuação passou a compor a formação acadêmica e profissional bibliotecária da UNIR, quase ao mesmo tempo, em que ações de censura nas “bibliotecas escolares” de Rondônia viraram notícia nacional (G1 RO, 2020).</w:t>
      </w:r>
    </w:p>
    <w:p w:rsidR="00000000" w:rsidDel="00000000" w:rsidP="00000000" w:rsidRDefault="00000000" w:rsidRPr="00000000" w14:paraId="00000013">
      <w:pPr>
        <w:spacing w:line="360" w:lineRule="auto"/>
        <w:ind w:firstLine="860"/>
        <w:jc w:val="both"/>
        <w:rPr>
          <w:sz w:val="24"/>
          <w:szCs w:val="24"/>
        </w:rPr>
      </w:pPr>
      <w:r w:rsidDel="00000000" w:rsidR="00000000" w:rsidRPr="00000000">
        <w:rPr>
          <w:sz w:val="24"/>
          <w:szCs w:val="24"/>
          <w:rtl w:val="0"/>
        </w:rPr>
        <w:t xml:space="preserve">O debate também se articula às ações desenvolvidas pelo Grupo de Estudos Interdisciplinares em Educação, História e Memória - MNEMOS, que tem uma linha de pesquisa voltada à biblioteca escolar como espaço de ação pedagógica. As pesquisas, disciplinas, orientações, produtos educacionais e eventos realizados pelo grupo situam a biblioteca escolar no campo das relações entre educação básica, leitura, memória, inclusão, acessibilidade e práticas educativas. </w:t>
      </w:r>
    </w:p>
    <w:p w:rsidR="00000000" w:rsidDel="00000000" w:rsidP="00000000" w:rsidRDefault="00000000" w:rsidRPr="00000000" w14:paraId="00000014">
      <w:pPr>
        <w:spacing w:line="360" w:lineRule="auto"/>
        <w:ind w:firstLine="860"/>
        <w:jc w:val="both"/>
        <w:rPr>
          <w:sz w:val="24"/>
          <w:szCs w:val="24"/>
        </w:rPr>
      </w:pPr>
      <w:r w:rsidDel="00000000" w:rsidR="00000000" w:rsidRPr="00000000">
        <w:rPr>
          <w:sz w:val="24"/>
          <w:szCs w:val="24"/>
          <w:rtl w:val="0"/>
        </w:rPr>
        <w:t xml:space="preserve">Diante disso, a questão de pesquisa que orienta este estudo é: como a biblioteca escolar tem sido abordada na formação bibliotecária da Universidade Federal de Rondônia e nas ações acadêmicas desenvolvidas pelo MNEMOS em diálogo com as demandas educacionais de Rondônia?</w:t>
      </w:r>
    </w:p>
    <w:p w:rsidR="00000000" w:rsidDel="00000000" w:rsidP="00000000" w:rsidRDefault="00000000" w:rsidRPr="00000000" w14:paraId="00000015">
      <w:pPr>
        <w:spacing w:line="360" w:lineRule="auto"/>
        <w:ind w:firstLine="860"/>
        <w:jc w:val="both"/>
        <w:rPr>
          <w:sz w:val="24"/>
          <w:szCs w:val="24"/>
        </w:rPr>
      </w:pPr>
      <w:r w:rsidDel="00000000" w:rsidR="00000000" w:rsidRPr="00000000">
        <w:rPr>
          <w:sz w:val="24"/>
          <w:szCs w:val="24"/>
          <w:rtl w:val="0"/>
        </w:rPr>
        <w:t xml:space="preserve">O objetivo deste texto é analisar a presença da biblioteca escolar no Curso de Biblioteconomia da UNIR e nas ações do MNEMOS, considerando sua relação com a formação profissional, a produção acadêmica, as políticas públicas e as demandas das escolas de Rondônia. Para isso, o texto apresenta um percurso histórico das bibliotecas escolares no Brasil, examina a inserção do tema no currículo e nos trabalhos de conclusão de curso da Biblioteconomia da UNIR e comenta as ações de ensino, pesquisa e extensão desenvolvidas pelo MNEMOS.</w:t>
      </w:r>
    </w:p>
    <w:p w:rsidR="00000000" w:rsidDel="00000000" w:rsidP="00000000" w:rsidRDefault="00000000" w:rsidRPr="00000000" w14:paraId="00000016">
      <w:pPr>
        <w:spacing w:after="160" w:line="360" w:lineRule="auto"/>
        <w:jc w:val="both"/>
        <w:rPr/>
      </w:pPr>
      <w:r w:rsidDel="00000000" w:rsidR="00000000" w:rsidRPr="00000000">
        <w:rPr>
          <w:rtl w:val="0"/>
        </w:rPr>
        <w:t xml:space="preserve"> </w:t>
      </w:r>
    </w:p>
    <w:p w:rsidR="00000000" w:rsidDel="00000000" w:rsidP="00000000" w:rsidRDefault="00000000" w:rsidRPr="00000000" w14:paraId="00000017">
      <w:pPr>
        <w:pStyle w:val="Heading1"/>
        <w:spacing w:before="240" w:line="360" w:lineRule="auto"/>
        <w:rPr>
          <w:b w:val="1"/>
          <w:bCs w:val="1"/>
          <w:sz w:val="28"/>
          <w:szCs w:val="28"/>
        </w:rPr>
      </w:pPr>
      <w:bookmarkStart w:colFirst="0" w:colLast="0" w:name="_ngutvz78maj5" w:id="1"/>
      <w:bookmarkEnd w:id="1"/>
      <w:r w:rsidDel="00000000" w:rsidR="00000000" w:rsidRPr="00000000">
        <w:rPr>
          <w:b w:val="1"/>
          <w:bCs w:val="1"/>
          <w:sz w:val="28"/>
          <w:szCs w:val="28"/>
          <w:rtl w:val="0"/>
        </w:rPr>
        <w:t xml:space="preserve">2 Aspectos da história das bibliotecas escolares no Brasil</w:t>
      </w:r>
    </w:p>
    <w:p w:rsidR="00000000" w:rsidDel="00000000" w:rsidP="00000000" w:rsidRDefault="00000000" w:rsidRPr="00000000" w14:paraId="00000018">
      <w:pPr>
        <w:spacing w:line="360" w:lineRule="auto"/>
        <w:jc w:val="both"/>
        <w:rPr>
          <w:sz w:val="24"/>
          <w:szCs w:val="24"/>
        </w:rPr>
      </w:pPr>
      <w:r w:rsidDel="00000000" w:rsidR="00000000" w:rsidRPr="00000000">
        <w:rPr>
          <w:rtl w:val="0"/>
        </w:rPr>
        <w:t xml:space="preserve"> </w:t>
      </w:r>
      <w:r w:rsidDel="00000000" w:rsidR="00000000" w:rsidRPr="00000000">
        <w:rPr>
          <w:sz w:val="24"/>
          <w:szCs w:val="24"/>
          <w:rtl w:val="0"/>
        </w:rPr>
        <w:tab/>
        <w:t xml:space="preserve">A história dos livros e das bibliotecas escolares no Brasil confia suas origens à instalação do Governo-Geral em Salvador (1549) e à subsequente chegada das ordens religiosas. Jesuítas, franciscanos, carmelitas e beneditinos fundaram colégios acompanhados de acervos bibliográficos que, situados nos conventos, assumiam frequentemente o papel de bibliotecas públicas. Conforme</w:t>
      </w:r>
      <w:r w:rsidDel="00000000" w:rsidR="00000000" w:rsidRPr="00000000">
        <w:rPr>
          <w:sz w:val="24"/>
          <w:szCs w:val="24"/>
          <w:highlight w:val="white"/>
          <w:rtl w:val="0"/>
        </w:rPr>
        <w:t xml:space="preserve"> Moraes (2006), </w:t>
      </w:r>
      <w:r w:rsidDel="00000000" w:rsidR="00000000" w:rsidRPr="00000000">
        <w:rPr>
          <w:sz w:val="24"/>
          <w:szCs w:val="24"/>
          <w:rtl w:val="0"/>
        </w:rPr>
        <w:t xml:space="preserve">a instrução e as coleções eram indissociáveis, de modo que mosteiros sem livros assemelhavam-se a quartéis sem arsenais. Entre essas instituições, destacou-se a Companhia de Jesus, cujos membros traziam obras para a catequese e para o ensino dos filhos dos colonos. Diante da escassez inicial, o Padre Manuel da Nóbrega solicitava reiteradamente remessas à Coroa Portuguesa, permitindo que os acervos crescessem gradativamente por meio de compras e doações e transformando a biblioteca de Salvador em referência cultural no século XVI.</w:t>
      </w:r>
    </w:p>
    <w:p w:rsidR="00000000" w:rsidDel="00000000" w:rsidP="00000000" w:rsidRDefault="00000000" w:rsidRPr="00000000" w14:paraId="00000019">
      <w:pPr>
        <w:spacing w:line="360" w:lineRule="auto"/>
        <w:ind w:firstLine="860"/>
        <w:jc w:val="both"/>
        <w:rPr>
          <w:sz w:val="24"/>
          <w:szCs w:val="24"/>
        </w:rPr>
      </w:pPr>
      <w:r w:rsidDel="00000000" w:rsidR="00000000" w:rsidRPr="00000000">
        <w:rPr>
          <w:sz w:val="24"/>
          <w:szCs w:val="24"/>
          <w:rtl w:val="0"/>
        </w:rPr>
        <w:t xml:space="preserve">Essas bibliotecas jesuíticas expandiram-se significativamente para atender às demandas de seus seminários, onde o aprendizado estendia-se até os cursos de filosofia, equiparáveis aos das universidades europeias (Moraes, 2006). Estima-se que a biblioteca do Rio de Janeiro alcançou 5.434 volumes, enquanto a de Salvador chegou a abrigar 15 mil obras, acessíveis a quem realizasse a consulta mediante agendamento prévio. Contudo, esse panorama sofreu uma ruptura drástica em 1759 com a Reforma Pombalina, que resultou na expulsão dos jesuítas e no confisco de seus bens. Como aponta </w:t>
      </w:r>
      <w:r w:rsidDel="00000000" w:rsidR="00000000" w:rsidRPr="00000000">
        <w:rPr>
          <w:sz w:val="24"/>
          <w:szCs w:val="24"/>
          <w:highlight w:val="white"/>
          <w:rtl w:val="0"/>
        </w:rPr>
        <w:t xml:space="preserve">Moraes (2006),</w:t>
      </w:r>
      <w:r w:rsidDel="00000000" w:rsidR="00000000" w:rsidRPr="00000000">
        <w:rPr>
          <w:sz w:val="24"/>
          <w:szCs w:val="24"/>
          <w:rtl w:val="0"/>
        </w:rPr>
        <w:t xml:space="preserve"> os livros foram amontoados em locais inadequados e, em sua quase totalidade, dilapidados ou vendidos como papel velho. Apenas algumas bibliotecas de outras ordens resistiram temporariamente ao adotarem o modelo pragmático e experimental pombalino.</w:t>
      </w:r>
    </w:p>
    <w:p w:rsidR="00000000" w:rsidDel="00000000" w:rsidP="00000000" w:rsidRDefault="00000000" w:rsidRPr="00000000" w14:paraId="0000001A">
      <w:pPr>
        <w:spacing w:line="360" w:lineRule="auto"/>
        <w:ind w:firstLine="860"/>
        <w:jc w:val="both"/>
        <w:rPr>
          <w:sz w:val="24"/>
          <w:szCs w:val="24"/>
        </w:rPr>
      </w:pPr>
      <w:r w:rsidDel="00000000" w:rsidR="00000000" w:rsidRPr="00000000">
        <w:rPr>
          <w:sz w:val="24"/>
          <w:szCs w:val="24"/>
          <w:rtl w:val="0"/>
        </w:rPr>
        <w:t xml:space="preserve">A valorização cultural e o cenário das bibliotecas reiniciaram-se apenas em 1808, com a transferência da corte portuguesa para o Rio de Janeiro, evento que alterou radicalmente as demandas por estudos e conhecimentos científicos no país </w:t>
      </w:r>
      <w:r w:rsidDel="00000000" w:rsidR="00000000" w:rsidRPr="00000000">
        <w:rPr>
          <w:sz w:val="24"/>
          <w:szCs w:val="24"/>
          <w:highlight w:val="white"/>
          <w:rtl w:val="0"/>
        </w:rPr>
        <w:t xml:space="preserve">(Fiquer, 2000).</w:t>
      </w:r>
      <w:r w:rsidDel="00000000" w:rsidR="00000000" w:rsidRPr="00000000">
        <w:rPr>
          <w:sz w:val="24"/>
          <w:szCs w:val="24"/>
          <w:rtl w:val="0"/>
        </w:rPr>
        <w:t xml:space="preserve"> Apesar disso, as poucas bibliotecas escolares remanescentes restringiram-se a colégios particulares e religiosos, e a reestruturação do setor na esfera pública só se manifestou no final do século XIX, impulsionada pelas escolas normais. Na década de 1930, o movimento da "Escola Nova", liderado por Fernando de Azevedo e Anísio Teixeira, promoveu uma profunda renovação pedagógica. Esse projeto converteu as bibliotecas em ambientes dinâmicos de aprendizagem e pesquisa, consolidando-as como prolongamentos da sala de aula e espaços indispensáveis para a formação do pensamento crítico e da cidadania.</w:t>
      </w:r>
    </w:p>
    <w:p w:rsidR="00000000" w:rsidDel="00000000" w:rsidP="00000000" w:rsidRDefault="00000000" w:rsidRPr="00000000" w14:paraId="0000001B">
      <w:pPr>
        <w:spacing w:line="360" w:lineRule="auto"/>
        <w:ind w:firstLine="860"/>
        <w:jc w:val="both"/>
        <w:rPr>
          <w:sz w:val="24"/>
          <w:szCs w:val="24"/>
        </w:rPr>
      </w:pPr>
      <w:r w:rsidDel="00000000" w:rsidR="00000000" w:rsidRPr="00000000">
        <w:rPr>
          <w:sz w:val="24"/>
          <w:szCs w:val="24"/>
          <w:rtl w:val="0"/>
        </w:rPr>
        <w:t xml:space="preserve">Na segunda metade do século XX, novos marcos normativos buscaram regulamentar e expandir esses ambientes. Em 1970, a reforma do ensino de 1º e 2º graus inseriu formalmente a biblioteca nos planos de ensino escolares. Posteriormente, o Programa Nacional Biblioteca da Escola (PNBE), criado em 1997 com o intuito de democratizar o acesso a acervos de referência e literários na rede pública, atuou de forma significativa até ser desativado em 2017 e unificado ao Programa Nacional do Livro e do Didático (PNLD). Mais recentemente, a promulgação da Lei nº 14.837, de 8 de abril de 2024, alterou a legislação anterior sobre a universalização das bibliotecas nas instituições de ensino, instituindo o Sistema Nacional de Bibliotecas Escolares (SNBE) e redefinindo a biblioteca como equipamento cultural obrigatório e indissociável do processo educativo. </w:t>
      </w:r>
    </w:p>
    <w:p w:rsidR="00000000" w:rsidDel="00000000" w:rsidP="00000000" w:rsidRDefault="00000000" w:rsidRPr="00000000" w14:paraId="0000001C">
      <w:pPr>
        <w:pStyle w:val="Heading1"/>
        <w:spacing w:line="360" w:lineRule="auto"/>
        <w:jc w:val="both"/>
        <w:rPr>
          <w:b w:val="1"/>
          <w:bCs w:val="1"/>
          <w:sz w:val="28"/>
          <w:szCs w:val="28"/>
        </w:rPr>
      </w:pPr>
      <w:bookmarkStart w:colFirst="0" w:colLast="0" w:name="_rkrx79wjtdzy" w:id="2"/>
      <w:bookmarkEnd w:id="2"/>
      <w:r w:rsidDel="00000000" w:rsidR="00000000" w:rsidRPr="00000000">
        <w:rPr>
          <w:b w:val="1"/>
          <w:bCs w:val="1"/>
          <w:sz w:val="28"/>
          <w:szCs w:val="28"/>
          <w:rtl w:val="0"/>
        </w:rPr>
        <w:t xml:space="preserve">3 A biblioteca escolar no Curso de Biblioteconomia UNIR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360" w:lineRule="auto"/>
        <w:ind w:firstLine="860"/>
        <w:jc w:val="both"/>
        <w:rPr>
          <w:sz w:val="24"/>
          <w:szCs w:val="24"/>
        </w:rPr>
      </w:pPr>
      <w:r w:rsidDel="00000000" w:rsidR="00000000" w:rsidRPr="00000000">
        <w:rPr>
          <w:sz w:val="24"/>
          <w:szCs w:val="24"/>
          <w:rtl w:val="0"/>
        </w:rPr>
        <w:t xml:space="preserve">O Curso de Biblioteconomia da Universidade Federal de Rondônia teve origem em uma demanda regional por formação superior na área e pela necessidade de profissionais para atuar em instituições de ensino em processo de consolidação no Norte do Brasil (Andretta, Hübner, 2020). Até 2008, a oferta de cursos de Biblioteconomia na região estava concentrada em Belém, na Universidade Federal do Pará, e em Manaus, na Universidade Federal do Amazonas. A distância entre essas capitais e os municípios de Rondônia e do Acre dificultava a circulação de estudantes e profissionais, o que restringia a formação e fixação de bibliotecários.</w:t>
      </w:r>
    </w:p>
    <w:p w:rsidR="00000000" w:rsidDel="00000000" w:rsidP="00000000" w:rsidRDefault="00000000" w:rsidRPr="00000000" w14:paraId="0000001F">
      <w:pPr>
        <w:spacing w:line="360" w:lineRule="auto"/>
        <w:ind w:firstLine="860"/>
        <w:jc w:val="both"/>
        <w:rPr>
          <w:sz w:val="24"/>
          <w:szCs w:val="24"/>
        </w:rPr>
      </w:pPr>
      <w:r w:rsidDel="00000000" w:rsidR="00000000" w:rsidRPr="00000000">
        <w:rPr>
          <w:sz w:val="24"/>
          <w:szCs w:val="24"/>
          <w:rtl w:val="0"/>
        </w:rPr>
        <w:t xml:space="preserve">A criação do curso na UNIR ocorreu no contexto da política de expansão universitária vinculada ao REUNI. O primeiro Projeto Político Pedagógico, finalizado em abril de 2008, instituiu o Curso de Ciência da Informação com ênfase em Biblioteconomia. O projeto de 2008 previa a concessão do diploma de Bacharelado em Ciências da Informação. Essa denominação gerou impasse jurídico e profissional, pois a Lei nº 9.674, de 26 de junho de 1998, determina que o exercício da profissão de bibliotecário é privativo dos portadores de diploma de Bacharel em Biblioteconomia, expedido por instituição de ensino superior reconhecida. A divergência entre a nomenclatura do curso e a exigência legal levou estudantes, docentes e a gestão universitária a reivindicarem a alteração do nome do curso, que ocorreu em 2012.</w:t>
      </w:r>
    </w:p>
    <w:p w:rsidR="00000000" w:rsidDel="00000000" w:rsidP="00000000" w:rsidRDefault="00000000" w:rsidRPr="00000000" w14:paraId="00000020">
      <w:pPr>
        <w:spacing w:line="360" w:lineRule="auto"/>
        <w:ind w:firstLine="860"/>
        <w:jc w:val="both"/>
        <w:rPr>
          <w:sz w:val="24"/>
          <w:szCs w:val="24"/>
        </w:rPr>
      </w:pPr>
      <w:r w:rsidDel="00000000" w:rsidR="00000000" w:rsidRPr="00000000">
        <w:rPr>
          <w:sz w:val="24"/>
          <w:szCs w:val="24"/>
          <w:rtl w:val="0"/>
        </w:rPr>
        <w:t xml:space="preserve">O 2º Projeto Pedagógico do Curso de Biblioteconomia foi concluído em janeiro de 2018 e implementado em fevereiro de 2019. O PPC de 2018 buscou corrigir problemas políticos, pedagógicos e técnicos observados no projeto anterior. A revisão não se limitou a ajustes pontuais, mas sim, de uma reorganização da matriz curricular, das ementas, dos objetivos, das bibliografias, dos pré-requisitos e de sua redação geral. Nessa nova proposta curricular, os componentes foram organizados em disciplinas obrigatórias, disciplinas optativas, estágios supervisionados e atividades complementares. </w:t>
      </w:r>
    </w:p>
    <w:p w:rsidR="00000000" w:rsidDel="00000000" w:rsidP="00000000" w:rsidRDefault="00000000" w:rsidRPr="00000000" w14:paraId="00000021">
      <w:pPr>
        <w:spacing w:line="360" w:lineRule="auto"/>
        <w:ind w:firstLine="860"/>
        <w:jc w:val="both"/>
        <w:rPr>
          <w:sz w:val="24"/>
          <w:szCs w:val="24"/>
        </w:rPr>
      </w:pPr>
      <w:r w:rsidDel="00000000" w:rsidR="00000000" w:rsidRPr="00000000">
        <w:rPr>
          <w:sz w:val="24"/>
          <w:szCs w:val="24"/>
          <w:rtl w:val="0"/>
        </w:rPr>
        <w:t xml:space="preserve">Nessa nova configuração a disciplina Biblioteca Escolar aparece como componente optativo, com carga horária de 40 horas. Sua ementa aborda o papel da biblioteca escolar no contexto educacional, as atividades de incentivo à leitura, a gestão da biblioteca nas unidades de ensino e aprendizagem e sua função na sociedade da informação (UNIVERSIDADE FEDERAL DE RONDÔNIA, 2018). Sobre isso, cabe destacar o trabalho de Trevisol Neto, Blatt Ohira, Pizarro (2025), que indicam que a oferta em caráter optativo da disciplina ocorre também na  UFRGS, UFRJ, UFS, UNESP e UNIRIO. A seguir, apresentamos um quadro da oferta da disciplina.</w:t>
      </w:r>
    </w:p>
    <w:p w:rsidR="00000000" w:rsidDel="00000000" w:rsidP="00000000" w:rsidRDefault="00000000" w:rsidRPr="00000000" w14:paraId="00000022">
      <w:pPr>
        <w:spacing w:line="360" w:lineRule="auto"/>
        <w:ind w:firstLine="860"/>
        <w:jc w:val="both"/>
        <w:rPr>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jc w:val="center"/>
        <w:rPr/>
      </w:pPr>
      <w:r w:rsidDel="00000000" w:rsidR="00000000" w:rsidRPr="00000000">
        <w:rPr>
          <w:rtl w:val="0"/>
        </w:rPr>
        <w:t xml:space="preserve">Quadro 1 - Oferta da disciplina “Bibliotecas Escolares” </w:t>
      </w:r>
    </w:p>
    <w:p w:rsidR="00000000" w:rsidDel="00000000" w:rsidP="00000000" w:rsidRDefault="00000000" w:rsidRPr="00000000" w14:paraId="00000024">
      <w:pPr>
        <w:spacing w:line="240" w:lineRule="auto"/>
        <w:ind w:left="0" w:firstLine="0"/>
        <w:jc w:val="center"/>
        <w:rPr/>
      </w:pPr>
      <w:r w:rsidDel="00000000" w:rsidR="00000000" w:rsidRPr="00000000">
        <w:rPr>
          <w:rtl w:val="0"/>
        </w:rPr>
        <w:t xml:space="preserve">no Curso de Biblioteconomia da UNIR</w:t>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5"/>
        <w:gridCol w:w="6240"/>
        <w:gridCol w:w="1785"/>
        <w:tblGridChange w:id="0">
          <w:tblGrid>
            <w:gridCol w:w="1035"/>
            <w:gridCol w:w="6240"/>
            <w:gridCol w:w="1785"/>
          </w:tblGrid>
        </w:tblGridChange>
      </w:tblGrid>
      <w:tr>
        <w:trPr>
          <w:cantSplit w:val="0"/>
          <w:trHeight w:val="164.9414062499999" w:hRule="atLeast"/>
          <w:tblHeader w:val="0"/>
        </w:trPr>
        <w:tc>
          <w:tcPr>
            <w:tcMar>
              <w:top w:w="100.0" w:type="dxa"/>
              <w:left w:w="100.0" w:type="dxa"/>
              <w:bottom w:w="100.0" w:type="dxa"/>
              <w:right w:w="100.0" w:type="dxa"/>
            </w:tcMar>
            <w:vAlign w:val="top"/>
          </w:tcPr>
          <w:p w:rsidR="00000000" w:rsidDel="00000000" w:rsidP="00000000" w:rsidRDefault="00000000" w:rsidRPr="00000000" w14:paraId="00000025">
            <w:pPr>
              <w:spacing w:line="240" w:lineRule="auto"/>
              <w:ind w:left="0" w:firstLine="0"/>
              <w:rPr>
                <w:sz w:val="20"/>
                <w:szCs w:val="20"/>
              </w:rPr>
            </w:pPr>
            <w:r w:rsidDel="00000000" w:rsidR="00000000" w:rsidRPr="00000000">
              <w:rPr>
                <w:sz w:val="20"/>
                <w:szCs w:val="20"/>
                <w:rtl w:val="0"/>
              </w:rPr>
              <w:t xml:space="preserve">Período</w:t>
            </w:r>
          </w:p>
        </w:tc>
        <w:tc>
          <w:tcPr>
            <w:tcMar>
              <w:top w:w="100.0" w:type="dxa"/>
              <w:left w:w="100.0" w:type="dxa"/>
              <w:bottom w:w="100.0" w:type="dxa"/>
              <w:right w:w="100.0" w:type="dxa"/>
            </w:tcMar>
            <w:vAlign w:val="top"/>
          </w:tcPr>
          <w:p w:rsidR="00000000" w:rsidDel="00000000" w:rsidP="00000000" w:rsidRDefault="00000000" w:rsidRPr="00000000" w14:paraId="00000026">
            <w:pPr>
              <w:spacing w:line="240" w:lineRule="auto"/>
              <w:ind w:left="0" w:firstLine="0"/>
              <w:rPr>
                <w:sz w:val="20"/>
                <w:szCs w:val="20"/>
              </w:rPr>
            </w:pPr>
            <w:r w:rsidDel="00000000" w:rsidR="00000000" w:rsidRPr="00000000">
              <w:rPr>
                <w:sz w:val="20"/>
                <w:szCs w:val="20"/>
                <w:rtl w:val="0"/>
              </w:rPr>
              <w:t xml:space="preserve">Docente</w:t>
            </w:r>
          </w:p>
        </w:tc>
        <w:tc>
          <w:tcPr>
            <w:tcMar>
              <w:top w:w="100.0" w:type="dxa"/>
              <w:left w:w="100.0" w:type="dxa"/>
              <w:bottom w:w="100.0" w:type="dxa"/>
              <w:right w:w="100.0" w:type="dxa"/>
            </w:tcMar>
            <w:vAlign w:val="top"/>
          </w:tcPr>
          <w:p w:rsidR="00000000" w:rsidDel="00000000" w:rsidP="00000000" w:rsidRDefault="00000000" w:rsidRPr="00000000" w14:paraId="00000027">
            <w:pPr>
              <w:spacing w:line="240" w:lineRule="auto"/>
              <w:ind w:left="0" w:firstLine="0"/>
              <w:rPr>
                <w:sz w:val="20"/>
                <w:szCs w:val="20"/>
              </w:rPr>
            </w:pPr>
            <w:r w:rsidDel="00000000" w:rsidR="00000000" w:rsidRPr="00000000">
              <w:rPr>
                <w:sz w:val="20"/>
                <w:szCs w:val="20"/>
                <w:rtl w:val="0"/>
              </w:rPr>
              <w:t xml:space="preserve">Alunos</w:t>
            </w:r>
          </w:p>
        </w:tc>
      </w:tr>
      <w:tr>
        <w:trPr>
          <w:cantSplit w:val="0"/>
          <w:trHeight w:val="464.94140624999994"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spacing w:line="240" w:lineRule="auto"/>
              <w:ind w:left="0" w:firstLine="0"/>
              <w:rPr>
                <w:sz w:val="20"/>
                <w:szCs w:val="20"/>
              </w:rPr>
            </w:pPr>
            <w:r w:rsidDel="00000000" w:rsidR="00000000" w:rsidRPr="00000000">
              <w:rPr>
                <w:sz w:val="20"/>
                <w:szCs w:val="20"/>
                <w:rtl w:val="0"/>
              </w:rPr>
              <w:t xml:space="preserve">2025.2</w:t>
            </w:r>
          </w:p>
        </w:tc>
        <w:tc>
          <w:tcPr>
            <w:tcMar>
              <w:top w:w="100.0" w:type="dxa"/>
              <w:left w:w="100.0" w:type="dxa"/>
              <w:bottom w:w="100.0" w:type="dxa"/>
              <w:right w:w="100.0" w:type="dxa"/>
            </w:tcMar>
            <w:vAlign w:val="top"/>
          </w:tcPr>
          <w:p w:rsidR="00000000" w:rsidDel="00000000" w:rsidP="00000000" w:rsidRDefault="00000000" w:rsidRPr="00000000" w14:paraId="00000029">
            <w:pPr>
              <w:spacing w:line="240" w:lineRule="auto"/>
              <w:ind w:left="0" w:firstLine="0"/>
              <w:rPr>
                <w:sz w:val="20"/>
                <w:szCs w:val="20"/>
              </w:rPr>
            </w:pPr>
            <w:r w:rsidDel="00000000" w:rsidR="00000000" w:rsidRPr="00000000">
              <w:rPr>
                <w:sz w:val="20"/>
                <w:szCs w:val="20"/>
                <w:rtl w:val="0"/>
              </w:rPr>
              <w:t xml:space="preserve">JOLIZA CHAGAS FERNANDES MARINHO e PAULO CESAR GASTALDO CLARO</w:t>
            </w:r>
          </w:p>
        </w:tc>
        <w:tc>
          <w:tcPr>
            <w:tcMar>
              <w:top w:w="100.0" w:type="dxa"/>
              <w:left w:w="100.0" w:type="dxa"/>
              <w:bottom w:w="100.0" w:type="dxa"/>
              <w:right w:w="100.0" w:type="dxa"/>
            </w:tcMar>
            <w:vAlign w:val="top"/>
          </w:tcPr>
          <w:p w:rsidR="00000000" w:rsidDel="00000000" w:rsidP="00000000" w:rsidRDefault="00000000" w:rsidRPr="00000000" w14:paraId="0000002A">
            <w:pPr>
              <w:spacing w:line="240" w:lineRule="auto"/>
              <w:ind w:left="0" w:firstLine="0"/>
              <w:rPr>
                <w:sz w:val="20"/>
                <w:szCs w:val="20"/>
              </w:rPr>
            </w:pPr>
            <w:r w:rsidDel="00000000" w:rsidR="00000000" w:rsidRPr="00000000">
              <w:rPr>
                <w:sz w:val="20"/>
                <w:szCs w:val="20"/>
                <w:rtl w:val="0"/>
              </w:rPr>
              <w:t xml:space="preserve">13/55 alunos</w:t>
            </w:r>
          </w:p>
        </w:tc>
      </w:tr>
      <w:tr>
        <w:trPr>
          <w:cantSplit w:val="0"/>
          <w:trHeight w:val="329.97070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B">
            <w:pPr>
              <w:spacing w:line="240" w:lineRule="auto"/>
              <w:ind w:left="0" w:firstLine="0"/>
              <w:rPr>
                <w:sz w:val="20"/>
                <w:szCs w:val="20"/>
              </w:rPr>
            </w:pPr>
            <w:r w:rsidDel="00000000" w:rsidR="00000000" w:rsidRPr="00000000">
              <w:rPr>
                <w:sz w:val="20"/>
                <w:szCs w:val="20"/>
                <w:rtl w:val="0"/>
              </w:rPr>
              <w:t xml:space="preserve">2024.1</w:t>
            </w:r>
          </w:p>
        </w:tc>
        <w:tc>
          <w:tcPr>
            <w:tcMar>
              <w:top w:w="100.0" w:type="dxa"/>
              <w:left w:w="100.0" w:type="dxa"/>
              <w:bottom w:w="100.0" w:type="dxa"/>
              <w:right w:w="100.0" w:type="dxa"/>
            </w:tcMar>
            <w:vAlign w:val="top"/>
          </w:tcPr>
          <w:p w:rsidR="00000000" w:rsidDel="00000000" w:rsidP="00000000" w:rsidRDefault="00000000" w:rsidRPr="00000000" w14:paraId="0000002C">
            <w:pPr>
              <w:spacing w:line="240" w:lineRule="auto"/>
              <w:ind w:left="0" w:firstLine="0"/>
              <w:rPr>
                <w:sz w:val="20"/>
                <w:szCs w:val="20"/>
              </w:rPr>
            </w:pPr>
            <w:r w:rsidDel="00000000" w:rsidR="00000000" w:rsidRPr="00000000">
              <w:rPr>
                <w:sz w:val="20"/>
                <w:szCs w:val="20"/>
                <w:rtl w:val="0"/>
              </w:rPr>
              <w:t xml:space="preserve">PAULO CESAR GASTALDO CLARO</w:t>
            </w:r>
          </w:p>
        </w:tc>
        <w:tc>
          <w:tcPr>
            <w:tcMar>
              <w:top w:w="100.0" w:type="dxa"/>
              <w:left w:w="100.0" w:type="dxa"/>
              <w:bottom w:w="100.0" w:type="dxa"/>
              <w:right w:w="100.0" w:type="dxa"/>
            </w:tcMar>
            <w:vAlign w:val="top"/>
          </w:tcPr>
          <w:p w:rsidR="00000000" w:rsidDel="00000000" w:rsidP="00000000" w:rsidRDefault="00000000" w:rsidRPr="00000000" w14:paraId="0000002D">
            <w:pPr>
              <w:spacing w:line="240" w:lineRule="auto"/>
              <w:ind w:left="0" w:firstLine="0"/>
              <w:rPr>
                <w:sz w:val="20"/>
                <w:szCs w:val="20"/>
              </w:rPr>
            </w:pPr>
            <w:r w:rsidDel="00000000" w:rsidR="00000000" w:rsidRPr="00000000">
              <w:rPr>
                <w:sz w:val="20"/>
                <w:szCs w:val="20"/>
                <w:rtl w:val="0"/>
              </w:rPr>
              <w:t xml:space="preserve">11/50 alunos</w:t>
            </w:r>
          </w:p>
        </w:tc>
      </w:tr>
      <w:tr>
        <w:trPr>
          <w:cantSplit w:val="0"/>
          <w:trHeight w:val="4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E">
            <w:pPr>
              <w:spacing w:line="240" w:lineRule="auto"/>
              <w:ind w:left="0" w:firstLine="0"/>
              <w:rPr>
                <w:sz w:val="20"/>
                <w:szCs w:val="20"/>
              </w:rPr>
            </w:pPr>
            <w:r w:rsidDel="00000000" w:rsidR="00000000" w:rsidRPr="00000000">
              <w:rPr>
                <w:sz w:val="20"/>
                <w:szCs w:val="20"/>
                <w:rtl w:val="0"/>
              </w:rPr>
              <w:t xml:space="preserve">2022.1</w:t>
            </w:r>
          </w:p>
        </w:tc>
        <w:tc>
          <w:tcPr>
            <w:tcMar>
              <w:top w:w="100.0" w:type="dxa"/>
              <w:left w:w="100.0" w:type="dxa"/>
              <w:bottom w:w="100.0" w:type="dxa"/>
              <w:right w:w="100.0" w:type="dxa"/>
            </w:tcMar>
            <w:vAlign w:val="top"/>
          </w:tcPr>
          <w:p w:rsidR="00000000" w:rsidDel="00000000" w:rsidP="00000000" w:rsidRDefault="00000000" w:rsidRPr="00000000" w14:paraId="0000002F">
            <w:pPr>
              <w:spacing w:line="240" w:lineRule="auto"/>
              <w:ind w:left="0" w:firstLine="0"/>
              <w:rPr>
                <w:sz w:val="20"/>
                <w:szCs w:val="20"/>
              </w:rPr>
            </w:pPr>
            <w:r w:rsidDel="00000000" w:rsidR="00000000" w:rsidRPr="00000000">
              <w:rPr>
                <w:sz w:val="20"/>
                <w:szCs w:val="20"/>
                <w:rtl w:val="0"/>
              </w:rPr>
              <w:t xml:space="preserve">PAULO CESAR GASTALDO CLARO</w:t>
            </w:r>
          </w:p>
        </w:tc>
        <w:tc>
          <w:tcPr>
            <w:tcMar>
              <w:top w:w="100.0" w:type="dxa"/>
              <w:left w:w="100.0" w:type="dxa"/>
              <w:bottom w:w="100.0" w:type="dxa"/>
              <w:right w:w="100.0" w:type="dxa"/>
            </w:tcMar>
            <w:vAlign w:val="top"/>
          </w:tcPr>
          <w:p w:rsidR="00000000" w:rsidDel="00000000" w:rsidP="00000000" w:rsidRDefault="00000000" w:rsidRPr="00000000" w14:paraId="00000030">
            <w:pPr>
              <w:spacing w:line="240" w:lineRule="auto"/>
              <w:ind w:left="0" w:firstLine="0"/>
              <w:rPr>
                <w:sz w:val="20"/>
                <w:szCs w:val="20"/>
              </w:rPr>
            </w:pPr>
            <w:r w:rsidDel="00000000" w:rsidR="00000000" w:rsidRPr="00000000">
              <w:rPr>
                <w:sz w:val="20"/>
                <w:szCs w:val="20"/>
                <w:rtl w:val="0"/>
              </w:rPr>
              <w:t xml:space="preserve">27/50 alunos</w:t>
            </w:r>
          </w:p>
        </w:tc>
      </w:tr>
      <w:tr>
        <w:trPr>
          <w:cantSplit w:val="0"/>
          <w:trHeight w:val="4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spacing w:line="240" w:lineRule="auto"/>
              <w:ind w:left="0" w:firstLine="0"/>
              <w:rPr>
                <w:sz w:val="20"/>
                <w:szCs w:val="20"/>
              </w:rPr>
            </w:pPr>
            <w:r w:rsidDel="00000000" w:rsidR="00000000" w:rsidRPr="00000000">
              <w:rPr>
                <w:sz w:val="20"/>
                <w:szCs w:val="20"/>
                <w:rtl w:val="0"/>
              </w:rPr>
              <w:t xml:space="preserve">2021.2</w:t>
            </w:r>
          </w:p>
        </w:tc>
        <w:tc>
          <w:tcPr>
            <w:tcMar>
              <w:top w:w="100.0" w:type="dxa"/>
              <w:left w:w="100.0" w:type="dxa"/>
              <w:bottom w:w="100.0" w:type="dxa"/>
              <w:right w:w="100.0" w:type="dxa"/>
            </w:tcMar>
            <w:vAlign w:val="top"/>
          </w:tcPr>
          <w:p w:rsidR="00000000" w:rsidDel="00000000" w:rsidP="00000000" w:rsidRDefault="00000000" w:rsidRPr="00000000" w14:paraId="00000032">
            <w:pPr>
              <w:spacing w:line="240" w:lineRule="auto"/>
              <w:ind w:left="0" w:firstLine="0"/>
              <w:rPr>
                <w:sz w:val="20"/>
                <w:szCs w:val="20"/>
              </w:rPr>
            </w:pPr>
            <w:r w:rsidDel="00000000" w:rsidR="00000000" w:rsidRPr="00000000">
              <w:rPr>
                <w:sz w:val="20"/>
                <w:szCs w:val="20"/>
                <w:rtl w:val="0"/>
              </w:rPr>
              <w:t xml:space="preserve">PAULO CESAR GASTALDO CLARO</w:t>
            </w:r>
          </w:p>
        </w:tc>
        <w:tc>
          <w:tcPr>
            <w:tcMar>
              <w:top w:w="100.0" w:type="dxa"/>
              <w:left w:w="100.0" w:type="dxa"/>
              <w:bottom w:w="100.0" w:type="dxa"/>
              <w:right w:w="100.0" w:type="dxa"/>
            </w:tcMar>
            <w:vAlign w:val="top"/>
          </w:tcPr>
          <w:p w:rsidR="00000000" w:rsidDel="00000000" w:rsidP="00000000" w:rsidRDefault="00000000" w:rsidRPr="00000000" w14:paraId="00000033">
            <w:pPr>
              <w:spacing w:line="240" w:lineRule="auto"/>
              <w:ind w:left="0" w:firstLine="0"/>
              <w:rPr>
                <w:sz w:val="20"/>
                <w:szCs w:val="20"/>
              </w:rPr>
            </w:pPr>
            <w:r w:rsidDel="00000000" w:rsidR="00000000" w:rsidRPr="00000000">
              <w:rPr>
                <w:sz w:val="20"/>
                <w:szCs w:val="20"/>
                <w:rtl w:val="0"/>
              </w:rPr>
              <w:t xml:space="preserve">10/50 alunos</w:t>
            </w:r>
          </w:p>
        </w:tc>
      </w:tr>
      <w:tr>
        <w:trPr>
          <w:cantSplit w:val="0"/>
          <w:trHeight w:val="494.94140624999994"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spacing w:line="240" w:lineRule="auto"/>
              <w:ind w:left="0" w:firstLine="0"/>
              <w:rPr>
                <w:sz w:val="20"/>
                <w:szCs w:val="20"/>
              </w:rPr>
            </w:pPr>
            <w:r w:rsidDel="00000000" w:rsidR="00000000" w:rsidRPr="00000000">
              <w:rPr>
                <w:sz w:val="20"/>
                <w:szCs w:val="20"/>
                <w:rtl w:val="0"/>
              </w:rPr>
              <w:t xml:space="preserve">2019.2</w:t>
            </w:r>
          </w:p>
        </w:tc>
        <w:tc>
          <w:tcPr>
            <w:tcMar>
              <w:top w:w="100.0" w:type="dxa"/>
              <w:left w:w="100.0" w:type="dxa"/>
              <w:bottom w:w="100.0" w:type="dxa"/>
              <w:right w:w="100.0" w:type="dxa"/>
            </w:tcMar>
            <w:vAlign w:val="top"/>
          </w:tcPr>
          <w:p w:rsidR="00000000" w:rsidDel="00000000" w:rsidP="00000000" w:rsidRDefault="00000000" w:rsidRPr="00000000" w14:paraId="00000035">
            <w:pPr>
              <w:spacing w:line="240" w:lineRule="auto"/>
              <w:ind w:left="0" w:firstLine="0"/>
              <w:rPr>
                <w:sz w:val="20"/>
                <w:szCs w:val="20"/>
              </w:rPr>
            </w:pPr>
            <w:r w:rsidDel="00000000" w:rsidR="00000000" w:rsidRPr="00000000">
              <w:rPr>
                <w:sz w:val="20"/>
                <w:szCs w:val="20"/>
                <w:rtl w:val="0"/>
              </w:rPr>
              <w:t xml:space="preserve">JUSSARA SANTOS PIMENTA e MARCOS LEANDRO FREITAS HUBNER</w:t>
            </w:r>
          </w:p>
        </w:tc>
        <w:tc>
          <w:tcPr>
            <w:tcMar>
              <w:top w:w="100.0" w:type="dxa"/>
              <w:left w:w="100.0" w:type="dxa"/>
              <w:bottom w:w="100.0" w:type="dxa"/>
              <w:right w:w="100.0" w:type="dxa"/>
            </w:tcMar>
            <w:vAlign w:val="top"/>
          </w:tcPr>
          <w:p w:rsidR="00000000" w:rsidDel="00000000" w:rsidP="00000000" w:rsidRDefault="00000000" w:rsidRPr="00000000" w14:paraId="00000036">
            <w:pPr>
              <w:spacing w:line="240" w:lineRule="auto"/>
              <w:ind w:left="0" w:firstLine="0"/>
              <w:rPr>
                <w:sz w:val="20"/>
                <w:szCs w:val="20"/>
              </w:rPr>
            </w:pPr>
            <w:r w:rsidDel="00000000" w:rsidR="00000000" w:rsidRPr="00000000">
              <w:rPr>
                <w:sz w:val="20"/>
                <w:szCs w:val="20"/>
                <w:rtl w:val="0"/>
              </w:rPr>
              <w:t xml:space="preserve">16/55 alunos</w:t>
            </w:r>
          </w:p>
        </w:tc>
      </w:tr>
      <w:tr>
        <w:trPr>
          <w:cantSplit w:val="0"/>
          <w:trHeight w:val="4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spacing w:line="240" w:lineRule="auto"/>
              <w:ind w:left="0" w:firstLine="0"/>
              <w:rPr>
                <w:sz w:val="20"/>
                <w:szCs w:val="20"/>
              </w:rPr>
            </w:pPr>
            <w:r w:rsidDel="00000000" w:rsidR="00000000" w:rsidRPr="00000000">
              <w:rPr>
                <w:sz w:val="20"/>
                <w:szCs w:val="20"/>
                <w:rtl w:val="0"/>
              </w:rPr>
              <w:t xml:space="preserve">2017.2</w:t>
            </w:r>
          </w:p>
        </w:tc>
        <w:tc>
          <w:tcPr>
            <w:tcMar>
              <w:top w:w="100.0" w:type="dxa"/>
              <w:left w:w="100.0" w:type="dxa"/>
              <w:bottom w:w="100.0" w:type="dxa"/>
              <w:right w:w="100.0" w:type="dxa"/>
            </w:tcMar>
            <w:vAlign w:val="top"/>
          </w:tcPr>
          <w:p w:rsidR="00000000" w:rsidDel="00000000" w:rsidP="00000000" w:rsidRDefault="00000000" w:rsidRPr="00000000" w14:paraId="00000038">
            <w:pPr>
              <w:spacing w:line="240" w:lineRule="auto"/>
              <w:ind w:left="0" w:firstLine="0"/>
              <w:rPr>
                <w:sz w:val="20"/>
                <w:szCs w:val="20"/>
              </w:rPr>
            </w:pPr>
            <w:r w:rsidDel="00000000" w:rsidR="00000000" w:rsidRPr="00000000">
              <w:rPr>
                <w:sz w:val="20"/>
                <w:szCs w:val="20"/>
                <w:rtl w:val="0"/>
              </w:rPr>
              <w:t xml:space="preserve">JUSSARA SANTOS PIMENTA e MARCOS LEANDRO FREITAS HUBNER</w:t>
            </w:r>
          </w:p>
        </w:tc>
        <w:tc>
          <w:tcPr>
            <w:tcMar>
              <w:top w:w="100.0" w:type="dxa"/>
              <w:left w:w="100.0" w:type="dxa"/>
              <w:bottom w:w="100.0" w:type="dxa"/>
              <w:right w:w="100.0" w:type="dxa"/>
            </w:tcMar>
            <w:vAlign w:val="top"/>
          </w:tcPr>
          <w:p w:rsidR="00000000" w:rsidDel="00000000" w:rsidP="00000000" w:rsidRDefault="00000000" w:rsidRPr="00000000" w14:paraId="00000039">
            <w:pPr>
              <w:spacing w:line="240" w:lineRule="auto"/>
              <w:ind w:left="0" w:firstLine="0"/>
              <w:rPr>
                <w:sz w:val="20"/>
                <w:szCs w:val="20"/>
              </w:rPr>
            </w:pPr>
            <w:r w:rsidDel="00000000" w:rsidR="00000000" w:rsidRPr="00000000">
              <w:rPr>
                <w:sz w:val="20"/>
                <w:szCs w:val="20"/>
                <w:rtl w:val="0"/>
              </w:rPr>
              <w:t xml:space="preserve">28/50 alunos</w:t>
            </w:r>
          </w:p>
        </w:tc>
      </w:tr>
      <w:tr>
        <w:trPr>
          <w:cantSplit w:val="0"/>
          <w:trHeight w:val="4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spacing w:line="240" w:lineRule="auto"/>
              <w:ind w:left="0" w:firstLine="0"/>
              <w:rPr>
                <w:sz w:val="20"/>
                <w:szCs w:val="20"/>
              </w:rPr>
            </w:pPr>
            <w:r w:rsidDel="00000000" w:rsidR="00000000" w:rsidRPr="00000000">
              <w:rPr>
                <w:sz w:val="20"/>
                <w:szCs w:val="20"/>
                <w:rtl w:val="0"/>
              </w:rPr>
              <w:t xml:space="preserve">2016.2</w:t>
            </w:r>
          </w:p>
        </w:tc>
        <w:tc>
          <w:tcPr>
            <w:tcMar>
              <w:top w:w="100.0" w:type="dxa"/>
              <w:left w:w="100.0" w:type="dxa"/>
              <w:bottom w:w="100.0" w:type="dxa"/>
              <w:right w:w="100.0" w:type="dxa"/>
            </w:tcMar>
            <w:vAlign w:val="top"/>
          </w:tcPr>
          <w:p w:rsidR="00000000" w:rsidDel="00000000" w:rsidP="00000000" w:rsidRDefault="00000000" w:rsidRPr="00000000" w14:paraId="0000003B">
            <w:pPr>
              <w:spacing w:line="240" w:lineRule="auto"/>
              <w:ind w:left="0" w:firstLine="0"/>
              <w:rPr>
                <w:sz w:val="20"/>
                <w:szCs w:val="20"/>
              </w:rPr>
            </w:pPr>
            <w:r w:rsidDel="00000000" w:rsidR="00000000" w:rsidRPr="00000000">
              <w:rPr>
                <w:sz w:val="20"/>
                <w:szCs w:val="20"/>
                <w:rtl w:val="0"/>
              </w:rPr>
              <w:t xml:space="preserve">JUSSARA SANTOS PIMENTA</w:t>
            </w:r>
          </w:p>
        </w:tc>
        <w:tc>
          <w:tcPr>
            <w:tcMar>
              <w:top w:w="100.0" w:type="dxa"/>
              <w:left w:w="100.0" w:type="dxa"/>
              <w:bottom w:w="100.0" w:type="dxa"/>
              <w:right w:w="100.0" w:type="dxa"/>
            </w:tcMar>
            <w:vAlign w:val="top"/>
          </w:tcPr>
          <w:p w:rsidR="00000000" w:rsidDel="00000000" w:rsidP="00000000" w:rsidRDefault="00000000" w:rsidRPr="00000000" w14:paraId="0000003C">
            <w:pPr>
              <w:spacing w:line="240" w:lineRule="auto"/>
              <w:ind w:left="0" w:firstLine="0"/>
              <w:rPr>
                <w:sz w:val="20"/>
                <w:szCs w:val="20"/>
              </w:rPr>
            </w:pPr>
            <w:r w:rsidDel="00000000" w:rsidR="00000000" w:rsidRPr="00000000">
              <w:rPr>
                <w:sz w:val="20"/>
                <w:szCs w:val="20"/>
                <w:rtl w:val="0"/>
              </w:rPr>
              <w:t xml:space="preserve">40/50 alunos</w:t>
            </w:r>
          </w:p>
        </w:tc>
      </w:tr>
      <w:tr>
        <w:trPr>
          <w:cantSplit w:val="0"/>
          <w:trHeight w:val="4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spacing w:line="240" w:lineRule="auto"/>
              <w:ind w:firstLine="860"/>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E">
            <w:pPr>
              <w:spacing w:line="240" w:lineRule="auto"/>
              <w:ind w:firstLine="860"/>
              <w:rPr>
                <w:sz w:val="20"/>
                <w:szCs w:val="20"/>
              </w:rPr>
            </w:pPr>
            <w:r w:rsidDel="00000000" w:rsidR="00000000" w:rsidRPr="00000000">
              <w:rPr>
                <w:sz w:val="20"/>
                <w:szCs w:val="20"/>
                <w:rtl w:val="0"/>
              </w:rPr>
              <w:t xml:space="preserve"> TOTAL</w:t>
            </w:r>
          </w:p>
        </w:tc>
        <w:tc>
          <w:tcPr>
            <w:tcMar>
              <w:top w:w="100.0" w:type="dxa"/>
              <w:left w:w="100.0" w:type="dxa"/>
              <w:bottom w:w="100.0" w:type="dxa"/>
              <w:right w:w="100.0" w:type="dxa"/>
            </w:tcMar>
            <w:vAlign w:val="top"/>
          </w:tcPr>
          <w:p w:rsidR="00000000" w:rsidDel="00000000" w:rsidP="00000000" w:rsidRDefault="00000000" w:rsidRPr="00000000" w14:paraId="0000003F">
            <w:pPr>
              <w:spacing w:line="240" w:lineRule="auto"/>
              <w:ind w:left="0" w:firstLine="0"/>
              <w:rPr>
                <w:sz w:val="20"/>
                <w:szCs w:val="20"/>
              </w:rPr>
            </w:pPr>
            <w:r w:rsidDel="00000000" w:rsidR="00000000" w:rsidRPr="00000000">
              <w:rPr>
                <w:sz w:val="20"/>
                <w:szCs w:val="20"/>
                <w:rtl w:val="0"/>
              </w:rPr>
              <w:t xml:space="preserve">145 alunos</w:t>
            </w:r>
          </w:p>
        </w:tc>
      </w:tr>
    </w:tbl>
    <w:p w:rsidR="00000000" w:rsidDel="00000000" w:rsidP="00000000" w:rsidRDefault="00000000" w:rsidRPr="00000000" w14:paraId="00000040">
      <w:pPr>
        <w:spacing w:line="360" w:lineRule="auto"/>
        <w:ind w:firstLine="860"/>
        <w:jc w:val="center"/>
        <w:rPr/>
      </w:pPr>
      <w:r w:rsidDel="00000000" w:rsidR="00000000" w:rsidRPr="00000000">
        <w:rPr>
          <w:rtl w:val="0"/>
        </w:rPr>
        <w:t xml:space="preserve">Fonte: Sigaa/UNIR</w:t>
      </w:r>
    </w:p>
    <w:p w:rsidR="00000000" w:rsidDel="00000000" w:rsidP="00000000" w:rsidRDefault="00000000" w:rsidRPr="00000000" w14:paraId="00000041">
      <w:pPr>
        <w:spacing w:line="360" w:lineRule="auto"/>
        <w:ind w:firstLine="860"/>
        <w:jc w:val="both"/>
        <w:rPr>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jc w:val="both"/>
        <w:rPr>
          <w:sz w:val="24"/>
          <w:szCs w:val="24"/>
        </w:rPr>
      </w:pPr>
      <w:r w:rsidDel="00000000" w:rsidR="00000000" w:rsidRPr="00000000">
        <w:rPr>
          <w:sz w:val="24"/>
          <w:szCs w:val="24"/>
          <w:rtl w:val="0"/>
        </w:rPr>
        <w:tab/>
        <w:t xml:space="preserve">No quadro, destacamos que 145 alunos da UNIR cursaram a disciplina de Biblioteca Escolar. Contudo, não podemos afirmar que todos os alunos são necessariamente oriundos do curso de Biblioteconomia, uma vez que, em caráter de disciplina optativa, sem pré-requisitos, ela esteve aberta para todos os cursos.</w:t>
      </w:r>
    </w:p>
    <w:p w:rsidR="00000000" w:rsidDel="00000000" w:rsidP="00000000" w:rsidRDefault="00000000" w:rsidRPr="00000000" w14:paraId="00000043">
      <w:pPr>
        <w:spacing w:line="360" w:lineRule="auto"/>
        <w:ind w:left="0" w:firstLine="720"/>
        <w:jc w:val="both"/>
        <w:rPr>
          <w:sz w:val="24"/>
          <w:szCs w:val="24"/>
        </w:rPr>
      </w:pPr>
      <w:r w:rsidDel="00000000" w:rsidR="00000000" w:rsidRPr="00000000">
        <w:rPr>
          <w:sz w:val="24"/>
          <w:szCs w:val="24"/>
          <w:rtl w:val="0"/>
        </w:rPr>
        <w:t xml:space="preserve">A presença dessa disciplina no currículo dialoga com a própria origem do curso na UNIR, uma vez que sua criação esteve relacionada à demanda por bibliotecários em instituições de ensino. A biblioteca escolar aparece, nesse sentido, como campo de atuação profissional ligado à educação básica, à formação de leitores e à organização de serviços de informação em escolas. No caso de Rondônia, essa formação tem relação direta com a necessidade de profissionais habilitados para atuar em redes públicas e privadas de ensino, especialmente após a consolidação de políticas voltadas à universalização das bibliotecas escolares.</w:t>
      </w:r>
    </w:p>
    <w:p w:rsidR="00000000" w:rsidDel="00000000" w:rsidP="00000000" w:rsidRDefault="00000000" w:rsidRPr="00000000" w14:paraId="00000044">
      <w:pPr>
        <w:spacing w:line="360" w:lineRule="auto"/>
        <w:ind w:firstLine="860"/>
        <w:jc w:val="both"/>
        <w:rPr>
          <w:sz w:val="24"/>
          <w:szCs w:val="24"/>
        </w:rPr>
      </w:pPr>
      <w:r w:rsidDel="00000000" w:rsidR="00000000" w:rsidRPr="00000000">
        <w:rPr>
          <w:sz w:val="24"/>
          <w:szCs w:val="24"/>
          <w:rtl w:val="0"/>
        </w:rPr>
        <w:t xml:space="preserve">Ao longo de seus primeiros dezessete anos, o Curso de Biblioteconomia da UNIR formou mais de 240 profissionais, destes, cerca de 23 apresentaram o trabalho de conclusão de curso abordando aspectos relacionados à bibliotecas escolares. Os temas desses trabalhos acompanharam problemas presentes na formação bibliotecária e nas redes de ensino de Rondônia, como estruturação de bibliotecas, incentivo à leitura, cumprimento da legislação, inclusão, acessibilidade e atuação profissional do bibliotecário.</w:t>
      </w:r>
    </w:p>
    <w:p w:rsidR="00000000" w:rsidDel="00000000" w:rsidP="00000000" w:rsidRDefault="00000000" w:rsidRPr="00000000" w14:paraId="00000045">
      <w:pPr>
        <w:spacing w:line="360" w:lineRule="auto"/>
        <w:ind w:firstLine="860"/>
        <w:jc w:val="both"/>
        <w:rPr>
          <w:sz w:val="24"/>
          <w:szCs w:val="24"/>
        </w:rPr>
      </w:pPr>
      <w:r w:rsidDel="00000000" w:rsidR="00000000" w:rsidRPr="00000000">
        <w:rPr>
          <w:sz w:val="24"/>
          <w:szCs w:val="24"/>
          <w:rtl w:val="0"/>
        </w:rPr>
        <w:t xml:space="preserve">Em levantamento realizado com os dados de 2022 até o presente momento, dos 93 alunos que solicitaram alguma das disciplinas de estágio, 24 (25,8%) realizaram atividades em bibliotecas escolares. Desses, 15, realizaram o estágio na escola do Instituto Laura Vicuña, 4 no IFRO e 4 no Colégio Classe A.</w:t>
      </w:r>
    </w:p>
    <w:p w:rsidR="00000000" w:rsidDel="00000000" w:rsidP="00000000" w:rsidRDefault="00000000" w:rsidRPr="00000000" w14:paraId="00000046">
      <w:pPr>
        <w:spacing w:line="360" w:lineRule="auto"/>
        <w:ind w:firstLine="860"/>
        <w:jc w:val="both"/>
        <w:rPr>
          <w:sz w:val="24"/>
          <w:szCs w:val="24"/>
        </w:rPr>
      </w:pPr>
      <w:r w:rsidDel="00000000" w:rsidR="00000000" w:rsidRPr="00000000">
        <w:rPr>
          <w:sz w:val="24"/>
          <w:szCs w:val="24"/>
          <w:rtl w:val="0"/>
        </w:rPr>
        <w:t xml:space="preserve">Na pesquisa, os docentes do curso de Biblioteconomia da UNIR, publicaram 6 produções em anais de eventos e capítulos de livros:</w:t>
      </w:r>
    </w:p>
    <w:p w:rsidR="00000000" w:rsidDel="00000000" w:rsidP="00000000" w:rsidRDefault="00000000" w:rsidRPr="00000000" w14:paraId="00000047">
      <w:pPr>
        <w:spacing w:line="360" w:lineRule="auto"/>
        <w:ind w:firstLine="860"/>
        <w:jc w:val="both"/>
        <w:rPr>
          <w:sz w:val="24"/>
          <w:szCs w:val="24"/>
        </w:rPr>
      </w:pPr>
      <w:r w:rsidDel="00000000" w:rsidR="00000000" w:rsidRPr="00000000">
        <w:rPr>
          <w:rtl w:val="0"/>
        </w:rPr>
      </w:r>
    </w:p>
    <w:p w:rsidR="00000000" w:rsidDel="00000000" w:rsidP="00000000" w:rsidRDefault="00000000" w:rsidRPr="00000000" w14:paraId="00000048">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STEIN, Zillanda Rodrigues Teixeira Rodrigues; HUBNER, Marcos Leandro Freitas. Biblioteca escolar: espaço privilegiado no processo de ensino e aprendizagem e incentivo à leitura. In: CONGRESSO BRASILEIRO DE BIBLIOTECONOMIA E DOCUMENTAÇÃO, 28., 2019, Vitória. </w:t>
      </w:r>
      <w:r w:rsidDel="00000000" w:rsidR="00000000" w:rsidRPr="00000000">
        <w:rPr>
          <w:b w:val="1"/>
          <w:bCs w:val="1"/>
          <w:sz w:val="24"/>
          <w:szCs w:val="24"/>
          <w:rtl w:val="0"/>
        </w:rPr>
        <w:t xml:space="preserve">Anais [...]</w:t>
      </w:r>
      <w:r w:rsidDel="00000000" w:rsidR="00000000" w:rsidRPr="00000000">
        <w:rPr>
          <w:sz w:val="24"/>
          <w:szCs w:val="24"/>
          <w:rtl w:val="0"/>
        </w:rPr>
        <w:t xml:space="preserve">. São Paulo: FEBAB, 2019. Disponível em: https://portal.febab.org.br/cbbd2019/article/view/2023. Acesso em: 18 maio 2026.</w:t>
      </w:r>
    </w:p>
    <w:p w:rsidR="00000000" w:rsidDel="00000000" w:rsidP="00000000" w:rsidRDefault="00000000" w:rsidRPr="00000000" w14:paraId="00000049">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STEIN, Zillanda Rodrigues Teixeira Rodrigues; HUBNER, Marcos Leandro Freitas; PIMENTA, Jussara Santos. Despertando a curiosidade: a experiência de readequar uma biblioteca escolar. In: CONGRESSO BRASILEIRO DE BIBLIOTECONOMIA E DOCUMENTAÇÃO, 28., 2019, Vitória. </w:t>
      </w:r>
      <w:r w:rsidDel="00000000" w:rsidR="00000000" w:rsidRPr="00000000">
        <w:rPr>
          <w:b w:val="1"/>
          <w:bCs w:val="1"/>
          <w:sz w:val="24"/>
          <w:szCs w:val="24"/>
          <w:rtl w:val="0"/>
        </w:rPr>
        <w:t xml:space="preserve">Anais [...]</w:t>
      </w:r>
      <w:r w:rsidDel="00000000" w:rsidR="00000000" w:rsidRPr="00000000">
        <w:rPr>
          <w:sz w:val="24"/>
          <w:szCs w:val="24"/>
          <w:rtl w:val="0"/>
        </w:rPr>
        <w:t xml:space="preserve">. São Paulo: FEBAB, 2019. Disponível em: https://portal.febab.org.br/cbbd2019/article/view/2029. Acesso em: 18 maio 2026.</w:t>
      </w:r>
    </w:p>
    <w:p w:rsidR="00000000" w:rsidDel="00000000" w:rsidP="00000000" w:rsidRDefault="00000000" w:rsidRPr="00000000" w14:paraId="0000004A">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HUBNER, Marcos Leandro Freitas; PIMENTA, Jussara Santos; SOEIRO, Herta Maria de Açucena do Nascimento. A biblioteca nas escolas públicas estaduais de Porto Velho (RO): análise das condições de instalação e funcionamento. In: PIMENTA, Jussara Santos; HUBNER, Marcos Leandro Freitas; HENRIQUES, Hélder; SILVA, Márcio Ferreira da (org.). Biblioteca escolar: memória, práticas e desafios. 1. ed. Curitiba: CRV, 2018. p. 169-179.</w:t>
      </w:r>
    </w:p>
    <w:p w:rsidR="00000000" w:rsidDel="00000000" w:rsidP="00000000" w:rsidRDefault="00000000" w:rsidRPr="00000000" w14:paraId="0000004B">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REIS, Aldineia Souza do Nascimento; HUBNER, Marcos Leandro Freitas. A formação dos profissionais nas bibliotecas escolares em Porto Velho (RO). In: SEMINÁRIO FINAL DO PIBIC, 26., 2017, Porto Velho. </w:t>
      </w:r>
      <w:r w:rsidDel="00000000" w:rsidR="00000000" w:rsidRPr="00000000">
        <w:rPr>
          <w:b w:val="1"/>
          <w:bCs w:val="1"/>
          <w:sz w:val="24"/>
          <w:szCs w:val="24"/>
          <w:rtl w:val="0"/>
        </w:rPr>
        <w:t xml:space="preserve">Anais [...]</w:t>
      </w:r>
      <w:r w:rsidDel="00000000" w:rsidR="00000000" w:rsidRPr="00000000">
        <w:rPr>
          <w:sz w:val="24"/>
          <w:szCs w:val="24"/>
          <w:rtl w:val="0"/>
        </w:rPr>
        <w:t xml:space="preserve">. Porto Velho: UNIR, 2017.</w:t>
      </w:r>
    </w:p>
    <w:p w:rsidR="00000000" w:rsidDel="00000000" w:rsidP="00000000" w:rsidRDefault="00000000" w:rsidRPr="00000000" w14:paraId="0000004C">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HUBNER, Marcos Leandro Freitas; PIMENTA, Jussara Santos; SOEIRO, Herta Maria de Açucena do Nascimento; LEAL, Aline Vitaliano. A biblioteca nas escolas públicas de Porto Velho (RO): análise das condições de instalação e funcionamento. In: CONGRESSO BRASILEIRO DE BIBLIOTECONOMIA E DOCUMENTAÇÃO, 27., 2017, Fortaleza. </w:t>
      </w:r>
      <w:r w:rsidDel="00000000" w:rsidR="00000000" w:rsidRPr="00000000">
        <w:rPr>
          <w:b w:val="1"/>
          <w:bCs w:val="1"/>
          <w:sz w:val="24"/>
          <w:szCs w:val="24"/>
          <w:rtl w:val="0"/>
        </w:rPr>
        <w:t xml:space="preserve">Anais [...]</w:t>
      </w:r>
      <w:r w:rsidDel="00000000" w:rsidR="00000000" w:rsidRPr="00000000">
        <w:rPr>
          <w:sz w:val="24"/>
          <w:szCs w:val="24"/>
          <w:rtl w:val="0"/>
        </w:rPr>
        <w:t xml:space="preserve">. São Paulo: FEBAB, 2017. Disponível em: https://portal.febab.org.br/cbbd2019/article/view/1741. Acesso em: 18 maio 2026.</w:t>
      </w:r>
    </w:p>
    <w:p w:rsidR="00000000" w:rsidDel="00000000" w:rsidP="00000000" w:rsidRDefault="00000000" w:rsidRPr="00000000" w14:paraId="0000004D">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LEAL, Aline Vitaliano; HUBNER, Marcos Leandro Freitas. A biblioteca nas escolas públicas de Porto Velho (RO): análise das condições de instalação e funcionamento. In: SEMINÁRIO FINAL DO PIBIC, 26., 2017, Porto Velho. </w:t>
      </w:r>
      <w:r w:rsidDel="00000000" w:rsidR="00000000" w:rsidRPr="00000000">
        <w:rPr>
          <w:b w:val="1"/>
          <w:bCs w:val="1"/>
          <w:sz w:val="24"/>
          <w:szCs w:val="24"/>
          <w:rtl w:val="0"/>
        </w:rPr>
        <w:t xml:space="preserve">Anais [...]</w:t>
      </w:r>
      <w:r w:rsidDel="00000000" w:rsidR="00000000" w:rsidRPr="00000000">
        <w:rPr>
          <w:sz w:val="24"/>
          <w:szCs w:val="24"/>
          <w:rtl w:val="0"/>
        </w:rPr>
        <w:t xml:space="preserve">. Porto Velho: UNIR, 2017.</w:t>
      </w:r>
    </w:p>
    <w:p w:rsidR="00000000" w:rsidDel="00000000" w:rsidP="00000000" w:rsidRDefault="00000000" w:rsidRPr="00000000" w14:paraId="0000004E">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F">
      <w:pPr>
        <w:spacing w:line="360" w:lineRule="auto"/>
        <w:ind w:firstLine="860"/>
        <w:jc w:val="both"/>
        <w:rPr>
          <w:sz w:val="24"/>
          <w:szCs w:val="24"/>
        </w:rPr>
      </w:pPr>
      <w:r w:rsidDel="00000000" w:rsidR="00000000" w:rsidRPr="00000000">
        <w:rPr>
          <w:sz w:val="24"/>
          <w:szCs w:val="24"/>
          <w:rtl w:val="0"/>
        </w:rPr>
        <w:t xml:space="preserve">Por outro lado, a temática das bibliotecas escolares foi frequentemente recordada em projetos de difusão e divulgação científica. Assim, contabiliza-se atualmente de 290 notícias, publicações, teses e dissertações difundidas nas 2200 edições da newsletters diária do projeto “NewsLetters Informe-CI”</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e 20 publicações nas atuais 39 edições da Revista Divulga-CI</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O que sinaliza o esforço na atenção e em dar visibilidade ao tema.</w:t>
      </w:r>
    </w:p>
    <w:p w:rsidR="00000000" w:rsidDel="00000000" w:rsidP="00000000" w:rsidRDefault="00000000" w:rsidRPr="00000000" w14:paraId="00000050">
      <w:pPr>
        <w:spacing w:line="360" w:lineRule="auto"/>
        <w:ind w:firstLine="860"/>
        <w:jc w:val="both"/>
        <w:rPr>
          <w:sz w:val="24"/>
          <w:szCs w:val="24"/>
        </w:rPr>
      </w:pPr>
      <w:r w:rsidDel="00000000" w:rsidR="00000000" w:rsidRPr="00000000">
        <w:rPr>
          <w:sz w:val="24"/>
          <w:szCs w:val="24"/>
          <w:rtl w:val="0"/>
        </w:rPr>
        <w:t xml:space="preserve">Desse modo, os dados reunidos indicam que a biblioteca escolar ocupa lugar recorrente na trajetória do Curso de Biblioteconomia da UNIR, seja na oferta de disciplina específica, na escolha de campos de estágio, nos trabalhos de conclusão de curso ou na produção e difusão de conteúdos sobre o tema. A formação oferecida pelo curso mantém relação com demandas educacionais de Rondônia, sobretudo pela necessidade de bibliotecários em escolas e pela exigência legal de bibliotecas escolares. A presença do tema em atividades de ensino, pesquisa, extensão e divulgação científica mostra que a biblioteca escolar não aparece apenas como conteúdo curricular, mas como uma frente de atuação ligada à formação profissional e às condições de acesso à informação na educação básica.</w:t>
      </w:r>
    </w:p>
    <w:p w:rsidR="00000000" w:rsidDel="00000000" w:rsidP="00000000" w:rsidRDefault="00000000" w:rsidRPr="00000000" w14:paraId="00000051">
      <w:pPr>
        <w:spacing w:line="360" w:lineRule="auto"/>
        <w:ind w:left="0" w:firstLine="0"/>
        <w:jc w:val="both"/>
        <w:rPr/>
      </w:pPr>
      <w:r w:rsidDel="00000000" w:rsidR="00000000" w:rsidRPr="00000000">
        <w:rPr>
          <w:rtl w:val="0"/>
        </w:rPr>
      </w:r>
    </w:p>
    <w:p w:rsidR="00000000" w:rsidDel="00000000" w:rsidP="00000000" w:rsidRDefault="00000000" w:rsidRPr="00000000" w14:paraId="00000052">
      <w:pPr>
        <w:pStyle w:val="Heading1"/>
        <w:spacing w:line="360" w:lineRule="auto"/>
        <w:jc w:val="both"/>
        <w:rPr>
          <w:b w:val="1"/>
          <w:bCs w:val="1"/>
          <w:sz w:val="28"/>
          <w:szCs w:val="28"/>
        </w:rPr>
      </w:pPr>
      <w:bookmarkStart w:colFirst="0" w:colLast="0" w:name="_efsnnl3j6ati" w:id="3"/>
      <w:bookmarkEnd w:id="3"/>
      <w:r w:rsidDel="00000000" w:rsidR="00000000" w:rsidRPr="00000000">
        <w:rPr>
          <w:b w:val="1"/>
          <w:bCs w:val="1"/>
          <w:sz w:val="28"/>
          <w:szCs w:val="28"/>
          <w:rtl w:val="0"/>
        </w:rPr>
        <w:t xml:space="preserve">4 O MNEMOS e as bibliotecas escolares</w:t>
      </w:r>
    </w:p>
    <w:p w:rsidR="00000000" w:rsidDel="00000000" w:rsidP="00000000" w:rsidRDefault="00000000" w:rsidRPr="00000000" w14:paraId="00000053">
      <w:pPr>
        <w:spacing w:line="360" w:lineRule="auto"/>
        <w:ind w:firstLine="860"/>
        <w:jc w:val="both"/>
        <w:rPr/>
      </w:pPr>
      <w:r w:rsidDel="00000000" w:rsidR="00000000" w:rsidRPr="00000000">
        <w:rPr>
          <w:rtl w:val="0"/>
        </w:rPr>
        <w:t xml:space="preserve"> </w:t>
      </w:r>
    </w:p>
    <w:p w:rsidR="00000000" w:rsidDel="00000000" w:rsidP="00000000" w:rsidRDefault="00000000" w:rsidRPr="00000000" w14:paraId="00000054">
      <w:pPr>
        <w:spacing w:line="360" w:lineRule="auto"/>
        <w:ind w:firstLine="860"/>
        <w:jc w:val="both"/>
        <w:rPr>
          <w:sz w:val="24"/>
          <w:szCs w:val="24"/>
        </w:rPr>
      </w:pPr>
      <w:r w:rsidDel="00000000" w:rsidR="00000000" w:rsidRPr="00000000">
        <w:rPr>
          <w:sz w:val="24"/>
          <w:szCs w:val="24"/>
          <w:rtl w:val="0"/>
        </w:rPr>
        <w:t xml:space="preserve">Considerando que “das 114,4 mil escolas do país - de um total de 179,3 mil, ou 63%, - ainda não possuem uma biblioteca”, e que “na capital de Rondônia, Porto Velho, 97 das 139 escolas não têm bibliotecas nem salas de leitura”</w:t>
      </w:r>
      <w:r w:rsidDel="00000000" w:rsidR="00000000" w:rsidRPr="00000000">
        <w:rPr>
          <w:rFonts w:ascii="Calibri" w:cs="Calibri" w:eastAsia="Calibri" w:hAnsi="Calibri"/>
          <w:sz w:val="24"/>
          <w:szCs w:val="24"/>
          <w:rtl w:val="0"/>
        </w:rPr>
        <w:t xml:space="preserve"> (Bandeira, 2025),</w:t>
      </w:r>
      <w:r w:rsidDel="00000000" w:rsidR="00000000" w:rsidRPr="00000000">
        <w:rPr>
          <w:sz w:val="24"/>
          <w:szCs w:val="24"/>
          <w:rtl w:val="0"/>
        </w:rPr>
        <w:t xml:space="preserve"> conforme dados do Censo Escolar divulgado em abril de 2025 pelo Ministério da Educação, e considerando também a Lei 14.836, de 2024 (Brasil, 2024), que vislumbra a criação do Sistema Nacional de Bibliotecas Escolares, a estruturação de uma linha de pesquisa dedicada ao estudo das bibliotecas escolares fazia-se necessária. Tal iniciativa deu-se a partir da criação do MNEMOS - Grupo de Estudos Interdisciplinares em Educação, História e Memória, registrado no Diretório do CNPq, desde 2016, com a Linha de Pesquisa “Biblioteca Escolar - Espaço de Ação Pedagógica”, agregando membros de instituições de ensino superior do Brasil e do exterior. Ressalta-se que é o único Grupo de Pesquisa da Região Norte na área da Educação com uma linha de pesquisa em bibliotecas escolares e representa a possibilidade de uma rede de interlocução na capital de Rondônia oferecendo maior visibilidade e viabilidade para a construção de parceria nas redes públicas de educação. Oferece possibilidade da potencialização das ações desenvolvidas e disseminadas pelo MNEMOS, alcançando gestores públicos das secretarias estaduais e municipais e a comunidade escolar atendida: gestores, professores, funcionários, estudantes, alunos, familiares e sociedade civil em geral.</w:t>
      </w:r>
    </w:p>
    <w:p w:rsidR="00000000" w:rsidDel="00000000" w:rsidP="00000000" w:rsidRDefault="00000000" w:rsidRPr="00000000" w14:paraId="00000055">
      <w:pPr>
        <w:spacing w:line="360" w:lineRule="auto"/>
        <w:ind w:firstLine="860"/>
        <w:jc w:val="both"/>
        <w:rPr>
          <w:sz w:val="24"/>
          <w:szCs w:val="24"/>
        </w:rPr>
      </w:pPr>
      <w:r w:rsidDel="00000000" w:rsidR="00000000" w:rsidRPr="00000000">
        <w:rPr>
          <w:sz w:val="24"/>
          <w:szCs w:val="24"/>
          <w:rtl w:val="0"/>
        </w:rPr>
        <w:t xml:space="preserve">Ao longo da existência do Grupo temos colaborado para a formação de graduandos, mestres e doutores, ministrado palestras em cursos de graduação e pós-graduação de outras universidades estaduais e federais; apresentado comunicações em eventos locais, regionais, nacionais e internacionais; participado como membro de Comitês Científicos de eventos e consultoria </w:t>
      </w:r>
      <w:r w:rsidDel="00000000" w:rsidR="00000000" w:rsidRPr="00000000">
        <w:rPr>
          <w:i w:val="1"/>
          <w:iCs w:val="1"/>
          <w:sz w:val="24"/>
          <w:szCs w:val="24"/>
          <w:rtl w:val="0"/>
        </w:rPr>
        <w:t xml:space="preserve">ad hoc</w:t>
      </w:r>
      <w:r w:rsidDel="00000000" w:rsidR="00000000" w:rsidRPr="00000000">
        <w:rPr>
          <w:sz w:val="24"/>
          <w:szCs w:val="24"/>
          <w:rtl w:val="0"/>
        </w:rPr>
        <w:t xml:space="preserve"> de periódicos da área de Educação, avaliando trabalhos sobre bibliotecas escolares; participado de bancas de Qualificação e Defesa de trabalhos de Mestrado e Doutorado que versam sobre a questão das bibliotecas; realizado Visitas Técnicas em instituições nacionais e internacionais; publicado livros e artigos em periódicos nacionais e internacionais.</w:t>
      </w:r>
    </w:p>
    <w:p w:rsidR="00000000" w:rsidDel="00000000" w:rsidP="00000000" w:rsidRDefault="00000000" w:rsidRPr="00000000" w14:paraId="00000056">
      <w:pPr>
        <w:spacing w:line="360" w:lineRule="auto"/>
        <w:ind w:firstLine="860"/>
        <w:jc w:val="both"/>
        <w:rPr>
          <w:sz w:val="24"/>
          <w:szCs w:val="24"/>
        </w:rPr>
      </w:pPr>
      <w:r w:rsidDel="00000000" w:rsidR="00000000" w:rsidRPr="00000000">
        <w:rPr>
          <w:sz w:val="24"/>
          <w:szCs w:val="24"/>
          <w:rtl w:val="0"/>
        </w:rPr>
        <w:t xml:space="preserve">A partir das orientações concluídas é possível identificar um conjunto consistente e articulado de pesquisas voltadas às bibliotecas escolares e salas de leitura, evidenciando uma linha de orientação consolidada no campo da relação entre biblioteca e educação. Das 12 dissertações e das 5 teses defendidas, 9 e 2, respectivamente, abordam diretamente bibliotecas ou sala de leitura valendo destacar: a biblioteca e a sala de leitura como um espaço pedagógico ativo, um ambiente de formação de leitores, um local de inovação, inclusão e práticas educativas bem como um elemento integrado à educação profissional e tecnológica. Os trabalhos abordam as seguintes questões: o </w:t>
      </w:r>
      <w:r w:rsidDel="00000000" w:rsidR="00000000" w:rsidRPr="00000000">
        <w:rPr>
          <w:i w:val="1"/>
          <w:iCs w:val="1"/>
          <w:sz w:val="24"/>
          <w:szCs w:val="24"/>
          <w:rtl w:val="0"/>
        </w:rPr>
        <w:t xml:space="preserve">design</w:t>
      </w:r>
      <w:r w:rsidDel="00000000" w:rsidR="00000000" w:rsidRPr="00000000">
        <w:rPr>
          <w:sz w:val="24"/>
          <w:szCs w:val="24"/>
          <w:rtl w:val="0"/>
        </w:rPr>
        <w:t xml:space="preserve"> de bibliotecas como recurso educativo, a integração da arquitetura, espaço e pedagogia, reforçando a biblioteca como ambiente de aprendizagem planejado; a valorização de práticas educativas inovadoras e flexíveis, ampliando o conceito tradicional de biblioteca escolar; discutindo práticas e perspectivas institucional, o fortalecimento do papel pedagógico da biblioteca escolar; investigando o professor readaptado na biblioteca escolar, relacionando memória, saberes e práticas educativas e abordando a biblioteca como espaço de ressignificação e alternativas de atuação profissional; acessibilidade para inclusão e democratização do acesso; letramento informacional em bibliotecas multiníveis, enfatizando o uso da informação como caminho para aprendizagem e inserindo a biblioteca no contexto da cultura informacional contemporânea; e, ainda, a compreensão da sala de leitura como espaço educativo estruturado para a realização de práticas pedagógicas para a formação do leitor desde a infância. Enfatiza-se as linhas de pesquisa claramente estruturadas, centradas na biblioteca escolar, nas práticas educativas, na formação de leitores, no letramento informacional e a diversificação de abordagens (</w:t>
      </w:r>
      <w:r w:rsidDel="00000000" w:rsidR="00000000" w:rsidRPr="00000000">
        <w:rPr>
          <w:i w:val="1"/>
          <w:iCs w:val="1"/>
          <w:sz w:val="24"/>
          <w:szCs w:val="24"/>
          <w:rtl w:val="0"/>
        </w:rPr>
        <w:t xml:space="preserve">design</w:t>
      </w:r>
      <w:r w:rsidDel="00000000" w:rsidR="00000000" w:rsidRPr="00000000">
        <w:rPr>
          <w:sz w:val="24"/>
          <w:szCs w:val="24"/>
          <w:rtl w:val="0"/>
        </w:rPr>
        <w:t xml:space="preserve">, acessibilidade, práticas pedagógicas, políticas institucionais, entre outras).</w:t>
      </w:r>
    </w:p>
    <w:p w:rsidR="00000000" w:rsidDel="00000000" w:rsidP="00000000" w:rsidRDefault="00000000" w:rsidRPr="00000000" w14:paraId="00000057">
      <w:pPr>
        <w:spacing w:line="360" w:lineRule="auto"/>
        <w:ind w:firstLine="860"/>
        <w:jc w:val="both"/>
        <w:rPr>
          <w:sz w:val="24"/>
          <w:szCs w:val="24"/>
        </w:rPr>
      </w:pPr>
      <w:r w:rsidDel="00000000" w:rsidR="00000000" w:rsidRPr="00000000">
        <w:rPr>
          <w:sz w:val="24"/>
          <w:szCs w:val="24"/>
          <w:rtl w:val="0"/>
        </w:rPr>
        <w:t xml:space="preserve">A partir dessas abordagens foi possível a organização de bibliotecas escolares e salas de leitura, a publicação de Produtos Educacionais como trabalhos finais de alunos do Mestrado e Doutorado que tratam das bibliotecas escolares, realizados em escolas públicas da periferia da cidade de Porto Velho e de outras cidades do estado, que atendem estudantes indígenas, ribeirinhos, quilombolas, população LGBTQIA+, pessoas com deficiência, imigrantes bolivianos, haitianos e venezuelanos, congregando os diferentes campos do conhecimento e espaços educativos formais e não-formais, dos quais o alvo é a Escola Básica regular e as suas bibliotecas escolares ou salas de leitura.</w:t>
      </w:r>
    </w:p>
    <w:p w:rsidR="00000000" w:rsidDel="00000000" w:rsidP="00000000" w:rsidRDefault="00000000" w:rsidRPr="00000000" w14:paraId="00000058">
      <w:pPr>
        <w:spacing w:line="360" w:lineRule="auto"/>
        <w:ind w:firstLine="860"/>
        <w:jc w:val="both"/>
        <w:rPr>
          <w:sz w:val="24"/>
          <w:szCs w:val="24"/>
        </w:rPr>
      </w:pPr>
      <w:r w:rsidDel="00000000" w:rsidR="00000000" w:rsidRPr="00000000">
        <w:rPr>
          <w:sz w:val="24"/>
          <w:szCs w:val="24"/>
          <w:rtl w:val="0"/>
        </w:rPr>
        <w:t xml:space="preserve">Procuramos viabilizar e dar visibilidade a projetos e ações de ensino, pesquisa e extensão dentre as quais destacamos: a criação da Disciplina “Bibliotecas Escolares e o Fazer Educativo” para o Mestrado e Doutorado do Programa de Pós-Graduação em Educação Escolar – Mestrado e Doutorado Profissional – PPGEEProf, em sua quarta edição e a disciplina “Bibliotecas Escolares” para o Curso de Pedagogia da Faculdade de Ciências da Educação, que será implementada a partir da Reformulação Curricular. Com a interlocução com o Curso de Bacharelado em Biblioteconomia, da Faculdade de Ciências Sociais Aplicadas (FACSA), ministramos por três semestres, a disciplina “Biblioteca Escolar”.</w:t>
      </w:r>
    </w:p>
    <w:p w:rsidR="00000000" w:rsidDel="00000000" w:rsidP="00000000" w:rsidRDefault="00000000" w:rsidRPr="00000000" w14:paraId="00000059">
      <w:pPr>
        <w:spacing w:line="360" w:lineRule="auto"/>
        <w:ind w:firstLine="860"/>
        <w:jc w:val="both"/>
        <w:rPr/>
      </w:pPr>
      <w:r w:rsidDel="00000000" w:rsidR="00000000" w:rsidRPr="00000000">
        <w:rPr>
          <w:sz w:val="24"/>
          <w:szCs w:val="24"/>
          <w:rtl w:val="0"/>
        </w:rPr>
        <w:t xml:space="preserve">A partir de estudos teóricos e pesquisas relacionadas à biblioteca escolar como espaço de relações sociais, políticas e pedagógicas, como o lugar privilegiado para a discussão e construção de práticas de leitura, de escrita e de interpretação que concorrem para a produção e formação do leitor crítico e criativo acreditamos que o MNEMOS possui um referencial teórico que tem possibilitado a reflexão e as práticas que têm sido viabilizadas a partir da formação de estudantes em nível de Iniciação Científica, de Mestrado e Doutorado, o desenvolvimento de dissertações, teses, produtos educacionais, extensão, participado de eventos no Brasil e o no Exterior e ainda a publicação de livros e artigos em periódicos qualificados no país e exterior, tendo como foco as bibliotecas, especialmente as bibliotecas escolares. Essas ações são importantes para a sociedade, na medida em que atentam para a importância da criação, da organização e da dinamização das bibliotecas escolares, tanto a partir das ações e reflexões quanto das práticas de pesquisa-ação desenvolvidas em escolas públicas de Porto Velho e outras cidades em Rondônia.</w:t>
      </w:r>
      <w:r w:rsidDel="00000000" w:rsidR="00000000" w:rsidRPr="00000000">
        <w:rPr>
          <w:rtl w:val="0"/>
        </w:rPr>
      </w:r>
    </w:p>
    <w:p w:rsidR="00000000" w:rsidDel="00000000" w:rsidP="00000000" w:rsidRDefault="00000000" w:rsidRPr="00000000" w14:paraId="0000005A">
      <w:pPr>
        <w:spacing w:line="360" w:lineRule="auto"/>
        <w:ind w:firstLine="860"/>
        <w:jc w:val="both"/>
        <w:rPr>
          <w:sz w:val="24"/>
          <w:szCs w:val="24"/>
        </w:rPr>
      </w:pPr>
      <w:r w:rsidDel="00000000" w:rsidR="00000000" w:rsidRPr="00000000">
        <w:rPr>
          <w:sz w:val="24"/>
          <w:szCs w:val="24"/>
          <w:rtl w:val="0"/>
        </w:rPr>
        <w:t xml:space="preserve">O grupo de pesquisa foi responsável pela organização do “I BIBLIESC – Seminário de Bibliotecas Escolares”, evento que teve como objetivo discutir e incentivar a criação e organização de bibliotecas escolares, o desenvolvimento e a formação do leitor a partir da interlocução com professores, estudantes e gestores da rede pública de educação da capital rondoniense. O grupo também teve participação na produção e organização de publicações voltadas ao estudo das bibliotecas escolares, da leitura e das práticas pedagógicas nesses espaços. Entre essas produções, registram-se a obra organizada por Pimenta et al. (2018), dedicada à memória, às práticas e aos desafios da biblioteca escolar, o livro organizado por Pimenta, Balça e Silva (2022), centrado nas relações entre biblioteca escolar, livros e leitura, e a obra de Sales e Pimenta (2024), que trata de possibilidades de ações pedagógicas na biblioteca escolar.</w:t>
      </w:r>
    </w:p>
    <w:p w:rsidR="00000000" w:rsidDel="00000000" w:rsidP="00000000" w:rsidRDefault="00000000" w:rsidRPr="00000000" w14:paraId="0000005B">
      <w:pPr>
        <w:spacing w:line="360" w:lineRule="auto"/>
        <w:ind w:firstLine="860"/>
        <w:jc w:val="both"/>
        <w:rPr>
          <w:sz w:val="24"/>
          <w:szCs w:val="24"/>
        </w:rPr>
      </w:pPr>
      <w:r w:rsidDel="00000000" w:rsidR="00000000" w:rsidRPr="00000000">
        <w:rPr>
          <w:rtl w:val="0"/>
        </w:rPr>
      </w:r>
    </w:p>
    <w:p w:rsidR="00000000" w:rsidDel="00000000" w:rsidP="00000000" w:rsidRDefault="00000000" w:rsidRPr="00000000" w14:paraId="0000005C">
      <w:pPr>
        <w:pStyle w:val="Heading1"/>
        <w:spacing w:before="240" w:line="360" w:lineRule="auto"/>
        <w:rPr>
          <w:b w:val="1"/>
          <w:bCs w:val="1"/>
          <w:sz w:val="28"/>
          <w:szCs w:val="28"/>
        </w:rPr>
      </w:pPr>
      <w:bookmarkStart w:colFirst="0" w:colLast="0" w:name="_9781vn7ig5dq" w:id="4"/>
      <w:bookmarkEnd w:id="4"/>
      <w:r w:rsidDel="00000000" w:rsidR="00000000" w:rsidRPr="00000000">
        <w:rPr>
          <w:b w:val="1"/>
          <w:bCs w:val="1"/>
          <w:sz w:val="28"/>
          <w:szCs w:val="28"/>
          <w:rtl w:val="0"/>
        </w:rPr>
        <w:t xml:space="preserve">5 Considerações finais</w:t>
      </w:r>
    </w:p>
    <w:p w:rsidR="00000000" w:rsidDel="00000000" w:rsidP="00000000" w:rsidRDefault="00000000" w:rsidRPr="00000000" w14:paraId="0000005D">
      <w:pPr>
        <w:spacing w:line="360" w:lineRule="auto"/>
        <w:ind w:firstLine="700"/>
        <w:jc w:val="both"/>
        <w:rPr>
          <w:sz w:val="24"/>
          <w:szCs w:val="24"/>
        </w:rPr>
      </w:pPr>
      <w:r w:rsidDel="00000000" w:rsidR="00000000" w:rsidRPr="00000000">
        <w:rPr>
          <w:rtl w:val="0"/>
        </w:rPr>
      </w:r>
    </w:p>
    <w:p w:rsidR="00000000" w:rsidDel="00000000" w:rsidP="00000000" w:rsidRDefault="00000000" w:rsidRPr="00000000" w14:paraId="0000005E">
      <w:pPr>
        <w:spacing w:line="360" w:lineRule="auto"/>
        <w:ind w:firstLine="700"/>
        <w:jc w:val="both"/>
        <w:rPr>
          <w:sz w:val="24"/>
          <w:szCs w:val="24"/>
        </w:rPr>
      </w:pPr>
      <w:r w:rsidDel="00000000" w:rsidR="00000000" w:rsidRPr="00000000">
        <w:rPr>
          <w:sz w:val="24"/>
          <w:szCs w:val="24"/>
          <w:rtl w:val="0"/>
        </w:rPr>
        <w:t xml:space="preserve">A história das bibliotecas escolares no Brasil mostra uma trajetória marcada por avanços descontínuos, perdas institucionais e retomadas parciais. Desde os acervos vinculados às ordens religiosas no período colonial até a criação do Sistema Nacional de Bibliotecas Escolares, em 2024, a biblioteca escolar aparece associada às disputas sobre acesso ao livro, formação de leitores, políticas educacionais e presença do bibliotecário nas instituições de ensino.</w:t>
      </w:r>
    </w:p>
    <w:p w:rsidR="00000000" w:rsidDel="00000000" w:rsidP="00000000" w:rsidRDefault="00000000" w:rsidRPr="00000000" w14:paraId="0000005F">
      <w:pPr>
        <w:spacing w:line="360" w:lineRule="auto"/>
        <w:ind w:firstLine="700"/>
        <w:jc w:val="both"/>
        <w:rPr>
          <w:sz w:val="24"/>
          <w:szCs w:val="24"/>
        </w:rPr>
      </w:pPr>
      <w:r w:rsidDel="00000000" w:rsidR="00000000" w:rsidRPr="00000000">
        <w:rPr>
          <w:sz w:val="24"/>
          <w:szCs w:val="24"/>
          <w:rtl w:val="0"/>
        </w:rPr>
        <w:t xml:space="preserve">No caso do Curso de Biblioteconomia da Universidade Federal de Rondônia, a biblioteca escolar ocupa lugar relacionado à própria criação do curso. A demanda por profissionais na Região Norte, a distância em relação aos cursos então existentes em Belém e Manaus e a necessidade de bibliotecários para atuar em escolas ajudam a compreender a presença do tema na formação oferecida pela UNIR. A disciplina Biblioteca Escolar, ainda que optativa, registra esse vínculo no currículo, ao tratar da gestão, da leitura, da atuação pedagógica e da relação entre biblioteca, escola e comunidade.</w:t>
      </w:r>
    </w:p>
    <w:p w:rsidR="00000000" w:rsidDel="00000000" w:rsidP="00000000" w:rsidRDefault="00000000" w:rsidRPr="00000000" w14:paraId="00000060">
      <w:pPr>
        <w:spacing w:line="360" w:lineRule="auto"/>
        <w:ind w:firstLine="700"/>
        <w:jc w:val="both"/>
        <w:rPr>
          <w:sz w:val="24"/>
          <w:szCs w:val="24"/>
        </w:rPr>
      </w:pPr>
      <w:r w:rsidDel="00000000" w:rsidR="00000000" w:rsidRPr="00000000">
        <w:rPr>
          <w:sz w:val="24"/>
          <w:szCs w:val="24"/>
          <w:rtl w:val="0"/>
        </w:rPr>
        <w:t xml:space="preserve">Os trabalhos de conclusão de curso também indicam a permanência do tema na formação dos estudantes. As pesquisas sobre estruturação de bibliotecas, acessibilidade, inclusão, incentivo à leitura, legislação e atuação profissional mostram que a biblioteca escolar tem sido tomada como objeto de estudo a partir de problemas concretos das redes de ensino de Rondônia. Esses temas dialogam com a realidade local, marcada pela ausência de bibliotecas ou salas de leitura em parte expressiva das escolas, conforme os dados citados no texto.</w:t>
      </w:r>
    </w:p>
    <w:p w:rsidR="00000000" w:rsidDel="00000000" w:rsidP="00000000" w:rsidRDefault="00000000" w:rsidRPr="00000000" w14:paraId="00000061">
      <w:pPr>
        <w:spacing w:line="360" w:lineRule="auto"/>
        <w:ind w:firstLine="700"/>
        <w:jc w:val="both"/>
        <w:rPr>
          <w:sz w:val="24"/>
          <w:szCs w:val="24"/>
        </w:rPr>
      </w:pPr>
      <w:r w:rsidDel="00000000" w:rsidR="00000000" w:rsidRPr="00000000">
        <w:rPr>
          <w:sz w:val="24"/>
          <w:szCs w:val="24"/>
          <w:rtl w:val="0"/>
        </w:rPr>
        <w:t xml:space="preserve">A atuação do MNEMOS amplia esse percurso ao articular ensino, pesquisa e extensão em torno das bibliotecas escolares e das salas de leitura. As dissertações, teses, produtos educacionais, disciplinas, eventos e ações em escolas públicas indicam uma produção voltada à relação entre biblioteca e educação básica. O grupo também aproxima diferentes sujeitos envolvidos com a escola, como docentes, estudantes, gestores, bibliotecários e comunidades atendidas.</w:t>
      </w:r>
    </w:p>
    <w:p w:rsidR="00000000" w:rsidDel="00000000" w:rsidP="00000000" w:rsidRDefault="00000000" w:rsidRPr="00000000" w14:paraId="00000062">
      <w:pPr>
        <w:spacing w:line="360" w:lineRule="auto"/>
        <w:ind w:firstLine="700"/>
        <w:jc w:val="both"/>
        <w:rPr>
          <w:sz w:val="24"/>
          <w:szCs w:val="24"/>
        </w:rPr>
      </w:pPr>
      <w:r w:rsidDel="00000000" w:rsidR="00000000" w:rsidRPr="00000000">
        <w:rPr>
          <w:sz w:val="24"/>
          <w:szCs w:val="24"/>
          <w:rtl w:val="0"/>
        </w:rPr>
        <w:t xml:space="preserve">Dessa forma, a biblioteca escolar permanece como tema de formação, pesquisa e intervenção no campo da Biblioteconomia e da Educação em Rondônia. A trajetória analisada indica que sua consolidação depende de políticas públicas, formação profissional, produção acadêmica e ações realizadas junto às escolas. O Curso de Biblioteconomia da UNIR e o MNEMOS registram, nesse processo, iniciativas voltadas à compreensão e à organização das bibliotecas escolares como parte das condições de acesso à leitura, à informação e às práticas educativas.</w:t>
      </w:r>
    </w:p>
    <w:p w:rsidR="00000000" w:rsidDel="00000000" w:rsidP="00000000" w:rsidRDefault="00000000" w:rsidRPr="00000000" w14:paraId="00000063">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64">
      <w:pPr>
        <w:pStyle w:val="Heading1"/>
        <w:spacing w:line="360" w:lineRule="auto"/>
        <w:jc w:val="both"/>
        <w:rPr>
          <w:sz w:val="24"/>
          <w:szCs w:val="24"/>
        </w:rPr>
      </w:pPr>
      <w:bookmarkStart w:colFirst="0" w:colLast="0" w:name="_g1yux7b73trb" w:id="5"/>
      <w:bookmarkEnd w:id="5"/>
      <w:r w:rsidDel="00000000" w:rsidR="00000000" w:rsidRPr="00000000">
        <w:rPr>
          <w:sz w:val="28"/>
          <w:szCs w:val="28"/>
          <w:rtl w:val="0"/>
        </w:rPr>
        <w:t xml:space="preserve">REFERÊNCIAS</w:t>
      </w:r>
      <w:r w:rsidDel="00000000" w:rsidR="00000000" w:rsidRPr="00000000">
        <w:rPr>
          <w:rtl w:val="0"/>
        </w:rPr>
      </w:r>
    </w:p>
    <w:p w:rsidR="00000000" w:rsidDel="00000000" w:rsidP="00000000" w:rsidRDefault="00000000" w:rsidRPr="00000000" w14:paraId="00000065">
      <w:pPr>
        <w:spacing w:line="360" w:lineRule="auto"/>
        <w:jc w:val="both"/>
        <w:rPr>
          <w:sz w:val="24"/>
          <w:szCs w:val="24"/>
        </w:rPr>
      </w:pPr>
      <w:r w:rsidDel="00000000" w:rsidR="00000000" w:rsidRPr="00000000">
        <w:rPr>
          <w:rtl w:val="0"/>
        </w:rPr>
      </w:r>
    </w:p>
    <w:p w:rsidR="00000000" w:rsidDel="00000000" w:rsidP="00000000" w:rsidRDefault="00000000" w:rsidRPr="00000000" w14:paraId="00000066">
      <w:pPr>
        <w:spacing w:after="0" w:line="360" w:lineRule="auto"/>
        <w:rPr>
          <w:sz w:val="24"/>
          <w:szCs w:val="24"/>
        </w:rPr>
      </w:pPr>
      <w:r w:rsidDel="00000000" w:rsidR="00000000" w:rsidRPr="00000000">
        <w:rPr>
          <w:sz w:val="24"/>
          <w:szCs w:val="24"/>
          <w:rtl w:val="0"/>
        </w:rPr>
        <w:t xml:space="preserve">ANDRETTA, P. I. S.; HUBNER, M. L. F. . O curso de Biblioteconomia da Universidade Federal de Rondônia: em tempos de transições: história, expectativas e desafios. In: Célia Regina Simonetti Barbalho, Danielly Oliveira Inomata (org.). (Org.). </w:t>
      </w:r>
      <w:r w:rsidDel="00000000" w:rsidR="00000000" w:rsidRPr="00000000">
        <w:rPr>
          <w:b w:val="1"/>
          <w:bCs w:val="1"/>
          <w:sz w:val="24"/>
          <w:szCs w:val="24"/>
          <w:rtl w:val="0"/>
        </w:rPr>
        <w:t xml:space="preserve">Informação em Biblioteconomia</w:t>
      </w:r>
      <w:r w:rsidDel="00000000" w:rsidR="00000000" w:rsidRPr="00000000">
        <w:rPr>
          <w:sz w:val="24"/>
          <w:szCs w:val="24"/>
          <w:rtl w:val="0"/>
        </w:rPr>
        <w:t xml:space="preserve">. 1ed.Manaus: EDUA, 2020, v. , p. 132-150. Disponível em: </w:t>
      </w:r>
      <w:hyperlink r:id="rId7">
        <w:r w:rsidDel="00000000" w:rsidR="00000000" w:rsidRPr="00000000">
          <w:rPr>
            <w:color w:val="1155cc"/>
            <w:sz w:val="24"/>
            <w:szCs w:val="24"/>
            <w:u w:val="single"/>
            <w:rtl w:val="0"/>
          </w:rPr>
          <w:t xml:space="preserve">https://livroaberto.ufpa.br/handle/prefix/1185</w:t>
        </w:r>
      </w:hyperlink>
      <w:r w:rsidDel="00000000" w:rsidR="00000000" w:rsidRPr="00000000">
        <w:rPr>
          <w:sz w:val="24"/>
          <w:szCs w:val="24"/>
          <w:rtl w:val="0"/>
        </w:rPr>
        <w:t xml:space="preserve"> . Acesso em: 16 maio 2026.</w:t>
      </w:r>
    </w:p>
    <w:p w:rsidR="00000000" w:rsidDel="00000000" w:rsidP="00000000" w:rsidRDefault="00000000" w:rsidRPr="00000000" w14:paraId="00000067">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68">
      <w:pPr>
        <w:spacing w:after="0" w:line="360" w:lineRule="auto"/>
        <w:rPr>
          <w:sz w:val="24"/>
          <w:szCs w:val="24"/>
        </w:rPr>
      </w:pPr>
      <w:r w:rsidDel="00000000" w:rsidR="00000000" w:rsidRPr="00000000">
        <w:rPr>
          <w:sz w:val="24"/>
          <w:szCs w:val="24"/>
          <w:rtl w:val="0"/>
        </w:rPr>
        <w:t xml:space="preserve">BANDEIRA, Karolini. Longe da universalização, 63% das escolas não têm bibliotecas para formar leitores. </w:t>
      </w:r>
      <w:r w:rsidDel="00000000" w:rsidR="00000000" w:rsidRPr="00000000">
        <w:rPr>
          <w:b w:val="1"/>
          <w:bCs w:val="1"/>
          <w:sz w:val="24"/>
          <w:szCs w:val="24"/>
          <w:rtl w:val="0"/>
        </w:rPr>
        <w:t xml:space="preserve">O Globo</w:t>
      </w:r>
      <w:r w:rsidDel="00000000" w:rsidR="00000000" w:rsidRPr="00000000">
        <w:rPr>
          <w:sz w:val="24"/>
          <w:szCs w:val="24"/>
          <w:rtl w:val="0"/>
        </w:rPr>
        <w:t xml:space="preserve">, Rio de Janeiro, 30 jun. 2025. Disponível em: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https://oglobo.globo.com/brasil/educacao/noticia/2025/06/30/longe-da-universalizacao-63percent-das-escolas-nao-tem-bibliotecas-para-formar-leitores.ghtml</w:t>
        </w:r>
      </w:hyperlink>
      <w:r w:rsidDel="00000000" w:rsidR="00000000" w:rsidRPr="00000000">
        <w:rPr>
          <w:sz w:val="24"/>
          <w:szCs w:val="24"/>
          <w:rtl w:val="0"/>
        </w:rPr>
        <w:t xml:space="preserve">. Acesso em: 17 maio 2026. </w:t>
      </w:r>
    </w:p>
    <w:p w:rsidR="00000000" w:rsidDel="00000000" w:rsidP="00000000" w:rsidRDefault="00000000" w:rsidRPr="00000000" w14:paraId="00000069">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6A">
      <w:pPr>
        <w:spacing w:after="0" w:line="360" w:lineRule="auto"/>
        <w:rPr>
          <w:sz w:val="24"/>
          <w:szCs w:val="24"/>
        </w:rPr>
      </w:pPr>
      <w:r w:rsidDel="00000000" w:rsidR="00000000" w:rsidRPr="00000000">
        <w:rPr>
          <w:sz w:val="24"/>
          <w:szCs w:val="24"/>
          <w:rtl w:val="0"/>
        </w:rPr>
        <w:t xml:space="preserve">BRASIL. Lei nº 12.244, de 24 de maio de 2010. Dispõe sobre a universalização das bibliotecas nas instituições de ensino do País. Brasília, DF: Presidência da República, 2010. Disponível em: </w:t>
      </w:r>
      <w:hyperlink r:id="rId10">
        <w:r w:rsidDel="00000000" w:rsidR="00000000" w:rsidRPr="00000000">
          <w:rPr>
            <w:color w:val="1155cc"/>
            <w:sz w:val="24"/>
            <w:szCs w:val="24"/>
            <w:u w:val="single"/>
            <w:rtl w:val="0"/>
          </w:rPr>
          <w:t xml:space="preserve">https://www.planalto.gov.br/ccivil_03/_ato2007-2010/2010/lei/l12244.htm</w:t>
        </w:r>
      </w:hyperlink>
      <w:r w:rsidDel="00000000" w:rsidR="00000000" w:rsidRPr="00000000">
        <w:rPr>
          <w:sz w:val="24"/>
          <w:szCs w:val="24"/>
          <w:rtl w:val="0"/>
        </w:rPr>
        <w:t xml:space="preserve"> . Acesso em: 16 maio 2026.</w:t>
      </w:r>
    </w:p>
    <w:p w:rsidR="00000000" w:rsidDel="00000000" w:rsidP="00000000" w:rsidRDefault="00000000" w:rsidRPr="00000000" w14:paraId="0000006B">
      <w:pPr>
        <w:spacing w:after="0" w:line="360" w:lineRule="auto"/>
        <w:rPr>
          <w:sz w:val="24"/>
          <w:szCs w:val="24"/>
        </w:rPr>
      </w:pPr>
      <w:r w:rsidDel="00000000" w:rsidR="00000000" w:rsidRPr="00000000">
        <w:rPr>
          <w:rtl w:val="0"/>
        </w:rPr>
      </w:r>
    </w:p>
    <w:p w:rsidR="00000000" w:rsidDel="00000000" w:rsidP="00000000" w:rsidRDefault="00000000" w:rsidRPr="00000000" w14:paraId="0000006C">
      <w:pPr>
        <w:spacing w:after="0" w:line="360" w:lineRule="auto"/>
        <w:rPr>
          <w:sz w:val="24"/>
          <w:szCs w:val="24"/>
        </w:rPr>
      </w:pPr>
      <w:r w:rsidDel="00000000" w:rsidR="00000000" w:rsidRPr="00000000">
        <w:rPr>
          <w:sz w:val="24"/>
          <w:szCs w:val="24"/>
          <w:rtl w:val="0"/>
        </w:rPr>
        <w:t xml:space="preserve">BRASIL. Lei nº 14.837, de 8 de abril de 2024. Altera a Lei nº 12.244, de 24 de maio de 2010, para modificar a definição de biblioteca escolar e criar o Sistema Nacional de Bibliotecas Escolares (SNBE). Brasília, DF: Presidência da República, 2024. Disponível em: </w:t>
      </w:r>
      <w:hyperlink r:id="rId11">
        <w:r w:rsidDel="00000000" w:rsidR="00000000" w:rsidRPr="00000000">
          <w:rPr>
            <w:color w:val="1155cc"/>
            <w:sz w:val="24"/>
            <w:szCs w:val="24"/>
            <w:u w:val="single"/>
            <w:rtl w:val="0"/>
          </w:rPr>
          <w:t xml:space="preserve">https://www.planalto.gov.br/ccivil_03/_Ato2023-2026/2024/Lei/L14837.htm</w:t>
        </w:r>
      </w:hyperlink>
      <w:r w:rsidDel="00000000" w:rsidR="00000000" w:rsidRPr="00000000">
        <w:rPr>
          <w:sz w:val="24"/>
          <w:szCs w:val="24"/>
          <w:rtl w:val="0"/>
        </w:rPr>
        <w:t xml:space="preserve"> . Acesso em: 16 maio 2026.</w:t>
      </w:r>
    </w:p>
    <w:p w:rsidR="00000000" w:rsidDel="00000000" w:rsidP="00000000" w:rsidRDefault="00000000" w:rsidRPr="00000000" w14:paraId="0000006D">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6E">
      <w:pPr>
        <w:spacing w:after="0" w:line="360" w:lineRule="auto"/>
        <w:rPr>
          <w:sz w:val="24"/>
          <w:szCs w:val="24"/>
        </w:rPr>
      </w:pPr>
      <w:r w:rsidDel="00000000" w:rsidR="00000000" w:rsidRPr="00000000">
        <w:rPr>
          <w:sz w:val="24"/>
          <w:szCs w:val="24"/>
          <w:rtl w:val="0"/>
        </w:rPr>
        <w:t xml:space="preserve">CAMPELLO, Bernadete S. et al. Parâmetros para bibliotecas escolares brasileiras: fundamentos de sua elaboração. </w:t>
      </w:r>
      <w:r w:rsidDel="00000000" w:rsidR="00000000" w:rsidRPr="00000000">
        <w:rPr>
          <w:b w:val="1"/>
          <w:bCs w:val="1"/>
          <w:sz w:val="24"/>
          <w:szCs w:val="24"/>
          <w:rtl w:val="0"/>
        </w:rPr>
        <w:t xml:space="preserve">Informação &amp; Sociedade</w:t>
      </w:r>
      <w:r w:rsidDel="00000000" w:rsidR="00000000" w:rsidRPr="00000000">
        <w:rPr>
          <w:sz w:val="24"/>
          <w:szCs w:val="24"/>
          <w:rtl w:val="0"/>
        </w:rPr>
        <w:t xml:space="preserve">, João Pessoa, v.21, n.2, p. 105-120, maio/ago. 2011. Disponível </w:t>
      </w:r>
      <w:hyperlink r:id="rId12">
        <w:r w:rsidDel="00000000" w:rsidR="00000000" w:rsidRPr="00000000">
          <w:rPr>
            <w:color w:val="1155cc"/>
            <w:sz w:val="24"/>
            <w:szCs w:val="24"/>
            <w:u w:val="single"/>
            <w:rtl w:val="0"/>
          </w:rPr>
          <w:t xml:space="preserve">https://brapci.inf.br/v/323266</w:t>
        </w:r>
      </w:hyperlink>
      <w:r w:rsidDel="00000000" w:rsidR="00000000" w:rsidRPr="00000000">
        <w:rPr>
          <w:sz w:val="24"/>
          <w:szCs w:val="24"/>
          <w:rtl w:val="0"/>
        </w:rPr>
        <w:t xml:space="preserve"> . Acesso em: 16 maio 2026.</w:t>
      </w:r>
    </w:p>
    <w:p w:rsidR="00000000" w:rsidDel="00000000" w:rsidP="00000000" w:rsidRDefault="00000000" w:rsidRPr="00000000" w14:paraId="0000006F">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70">
      <w:pPr>
        <w:spacing w:after="0" w:line="360" w:lineRule="auto"/>
        <w:rPr>
          <w:sz w:val="24"/>
          <w:szCs w:val="24"/>
        </w:rPr>
      </w:pPr>
      <w:r w:rsidDel="00000000" w:rsidR="00000000" w:rsidRPr="00000000">
        <w:rPr>
          <w:sz w:val="24"/>
          <w:szCs w:val="24"/>
          <w:rtl w:val="0"/>
        </w:rPr>
        <w:t xml:space="preserve">CONSELHO FEDERAL DE BIBLIOTECONOMIA (Brasil). Resolução CFB nº 220, de 13 de maio de 2020. Dispõe sobre os parâmetros a serem adotados para a estruturação e o funcionamento das bibliotecas escolares. Brasília, DF: CFB, 2020. Disponível em: </w:t>
      </w:r>
      <w:hyperlink r:id="rId13">
        <w:r w:rsidDel="00000000" w:rsidR="00000000" w:rsidRPr="00000000">
          <w:rPr>
            <w:color w:val="1155cc"/>
            <w:sz w:val="24"/>
            <w:szCs w:val="24"/>
            <w:u w:val="single"/>
            <w:rtl w:val="0"/>
          </w:rPr>
          <w:t xml:space="preserve">https://repositorio.cfb.org.br/handle/123456789/1349</w:t>
        </w:r>
      </w:hyperlink>
      <w:r w:rsidDel="00000000" w:rsidR="00000000" w:rsidRPr="00000000">
        <w:rPr>
          <w:sz w:val="24"/>
          <w:szCs w:val="24"/>
          <w:rtl w:val="0"/>
        </w:rPr>
        <w:t xml:space="preserve"> . Acesso em: 16 maio 2026.</w:t>
      </w:r>
    </w:p>
    <w:p w:rsidR="00000000" w:rsidDel="00000000" w:rsidP="00000000" w:rsidRDefault="00000000" w:rsidRPr="00000000" w14:paraId="00000071">
      <w:pPr>
        <w:spacing w:after="0" w:line="360" w:lineRule="auto"/>
        <w:ind w:firstLine="860"/>
        <w:rPr>
          <w:sz w:val="24"/>
          <w:szCs w:val="24"/>
        </w:rPr>
      </w:pPr>
      <w:r w:rsidDel="00000000" w:rsidR="00000000" w:rsidRPr="00000000">
        <w:rPr>
          <w:rtl w:val="0"/>
        </w:rPr>
      </w:r>
    </w:p>
    <w:p w:rsidR="00000000" w:rsidDel="00000000" w:rsidP="00000000" w:rsidRDefault="00000000" w:rsidRPr="00000000" w14:paraId="00000072">
      <w:pPr>
        <w:spacing w:after="0" w:line="360" w:lineRule="auto"/>
        <w:rPr>
          <w:rFonts w:ascii="Times New Roman" w:cs="Times New Roman" w:eastAsia="Times New Roman" w:hAnsi="Times New Roman"/>
          <w:sz w:val="24"/>
          <w:szCs w:val="24"/>
        </w:rPr>
      </w:pPr>
      <w:r w:rsidDel="00000000" w:rsidR="00000000" w:rsidRPr="00000000">
        <w:rPr>
          <w:sz w:val="24"/>
          <w:szCs w:val="24"/>
          <w:rtl w:val="0"/>
        </w:rPr>
        <w:t xml:space="preserve">FIQUER, Beatriz Teixeira. Livros e bibliotecas brasileiras: dos padres jesuítas à vinda da família real ao Brasil. </w:t>
      </w:r>
      <w:r w:rsidDel="00000000" w:rsidR="00000000" w:rsidRPr="00000000">
        <w:rPr>
          <w:b w:val="1"/>
          <w:bCs w:val="1"/>
          <w:sz w:val="24"/>
          <w:szCs w:val="24"/>
          <w:rtl w:val="0"/>
        </w:rPr>
        <w:t xml:space="preserve">Revista de Educação</w:t>
      </w:r>
      <w:r w:rsidDel="00000000" w:rsidR="00000000" w:rsidRPr="00000000">
        <w:rPr>
          <w:sz w:val="24"/>
          <w:szCs w:val="24"/>
          <w:rtl w:val="0"/>
        </w:rPr>
        <w:t xml:space="preserve">, Bauru, SP, v. 1, n. 2, p. 1-10, 2011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3">
      <w:pPr>
        <w:spacing w:after="0" w:line="360" w:lineRule="auto"/>
        <w:ind w:left="0" w:firstLine="0"/>
        <w:rPr>
          <w:sz w:val="24"/>
          <w:szCs w:val="24"/>
        </w:rPr>
      </w:pPr>
      <w:r w:rsidDel="00000000" w:rsidR="00000000" w:rsidRPr="00000000">
        <w:rPr>
          <w:rtl w:val="0"/>
        </w:rPr>
      </w:r>
    </w:p>
    <w:p w:rsidR="00000000" w:rsidDel="00000000" w:rsidP="00000000" w:rsidRDefault="00000000" w:rsidRPr="00000000" w14:paraId="00000074">
      <w:pPr>
        <w:spacing w:after="0" w:line="360" w:lineRule="auto"/>
        <w:ind w:left="0" w:firstLine="0"/>
        <w:rPr>
          <w:sz w:val="24"/>
          <w:szCs w:val="24"/>
        </w:rPr>
      </w:pPr>
      <w:r w:rsidDel="00000000" w:rsidR="00000000" w:rsidRPr="00000000">
        <w:rPr>
          <w:sz w:val="24"/>
          <w:szCs w:val="24"/>
          <w:rtl w:val="0"/>
        </w:rPr>
        <w:t xml:space="preserve">G1 RO. Documento da Secretaria de Educação de RO manda recolher de escolas ‘Macunaíma’ e mais 42 livros; secretário diz ser ‘rascunho’. </w:t>
      </w:r>
      <w:r w:rsidDel="00000000" w:rsidR="00000000" w:rsidRPr="00000000">
        <w:rPr>
          <w:b w:val="1"/>
          <w:bCs w:val="1"/>
          <w:sz w:val="24"/>
          <w:szCs w:val="24"/>
          <w:rtl w:val="0"/>
        </w:rPr>
        <w:t xml:space="preserve">G1</w:t>
      </w:r>
      <w:r w:rsidDel="00000000" w:rsidR="00000000" w:rsidRPr="00000000">
        <w:rPr>
          <w:sz w:val="24"/>
          <w:szCs w:val="24"/>
          <w:rtl w:val="0"/>
        </w:rPr>
        <w:t xml:space="preserve">, Porto Velho, 6 fev. 2020. Disponível em: </w:t>
      </w:r>
      <w:hyperlink r:id="rId14">
        <w:r w:rsidDel="00000000" w:rsidR="00000000" w:rsidRPr="00000000">
          <w:rPr>
            <w:color w:val="1155cc"/>
            <w:sz w:val="24"/>
            <w:szCs w:val="24"/>
            <w:u w:val="single"/>
            <w:rtl w:val="0"/>
          </w:rPr>
          <w:t xml:space="preserve">https://g1.globo.com/ro/rondonia/noticia/2020/02/06/documento-da-secretaria-de-educacao-de-ro-manda-recolher-de-escolas-macunaima-e-mais-42-livros-secretario-diz-ser-rascunho.ghtml</w:t>
        </w:r>
      </w:hyperlink>
      <w:r w:rsidDel="00000000" w:rsidR="00000000" w:rsidRPr="00000000">
        <w:rPr>
          <w:sz w:val="24"/>
          <w:szCs w:val="24"/>
          <w:rtl w:val="0"/>
        </w:rPr>
        <w:t xml:space="preserve"> . Acesso em: 17 maio 2026.</w:t>
      </w:r>
    </w:p>
    <w:p w:rsidR="00000000" w:rsidDel="00000000" w:rsidP="00000000" w:rsidRDefault="00000000" w:rsidRPr="00000000" w14:paraId="00000075">
      <w:pPr>
        <w:spacing w:after="0" w:line="360" w:lineRule="auto"/>
        <w:ind w:left="0" w:firstLine="0"/>
        <w:rPr>
          <w:sz w:val="24"/>
          <w:szCs w:val="24"/>
        </w:rPr>
      </w:pPr>
      <w:r w:rsidDel="00000000" w:rsidR="00000000" w:rsidRPr="00000000">
        <w:rPr>
          <w:rtl w:val="0"/>
        </w:rPr>
      </w:r>
    </w:p>
    <w:p w:rsidR="00000000" w:rsidDel="00000000" w:rsidP="00000000" w:rsidRDefault="00000000" w:rsidRPr="00000000" w14:paraId="00000076">
      <w:pPr>
        <w:spacing w:after="0" w:line="360" w:lineRule="auto"/>
        <w:rPr>
          <w:sz w:val="24"/>
          <w:szCs w:val="24"/>
        </w:rPr>
      </w:pPr>
      <w:r w:rsidDel="00000000" w:rsidR="00000000" w:rsidRPr="00000000">
        <w:rPr>
          <w:sz w:val="24"/>
          <w:szCs w:val="24"/>
          <w:rtl w:val="0"/>
        </w:rPr>
        <w:t xml:space="preserve">INTERNATIONAL FEDERATION OF LIBRARY ASSOCIATIONS AND INSTITUTIONS. Manifesto da Biblioteca Escolar da IFLA-UNESCO 2025. [S. l.]: International Federation of Library Associations and Institutions, 2025. Disponível em: </w:t>
      </w:r>
      <w:hyperlink r:id="rId15">
        <w:r w:rsidDel="00000000" w:rsidR="00000000" w:rsidRPr="00000000">
          <w:rPr>
            <w:color w:val="1155cc"/>
            <w:sz w:val="24"/>
            <w:szCs w:val="24"/>
            <w:u w:val="single"/>
            <w:rtl w:val="0"/>
          </w:rPr>
          <w:t xml:space="preserve">https://repository.ifla.org/handle/20.500.14598/4026</w:t>
        </w:r>
      </w:hyperlink>
      <w:r w:rsidDel="00000000" w:rsidR="00000000" w:rsidRPr="00000000">
        <w:rPr>
          <w:sz w:val="24"/>
          <w:szCs w:val="24"/>
          <w:rtl w:val="0"/>
        </w:rPr>
        <w:t xml:space="preserve"> . Acesso em: 16 maio 2026.</w:t>
      </w:r>
    </w:p>
    <w:p w:rsidR="00000000" w:rsidDel="00000000" w:rsidP="00000000" w:rsidRDefault="00000000" w:rsidRPr="00000000" w14:paraId="00000077">
      <w:pPr>
        <w:spacing w:after="0" w:line="360" w:lineRule="auto"/>
        <w:ind w:firstLine="860"/>
        <w:rPr>
          <w:sz w:val="24"/>
          <w:szCs w:val="24"/>
        </w:rPr>
      </w:pPr>
      <w:r w:rsidDel="00000000" w:rsidR="00000000" w:rsidRPr="00000000">
        <w:rPr>
          <w:rtl w:val="0"/>
        </w:rPr>
      </w:r>
    </w:p>
    <w:p w:rsidR="00000000" w:rsidDel="00000000" w:rsidP="00000000" w:rsidRDefault="00000000" w:rsidRPr="00000000" w14:paraId="00000078">
      <w:pPr>
        <w:spacing w:after="0" w:line="360" w:lineRule="auto"/>
        <w:rPr>
          <w:sz w:val="24"/>
          <w:szCs w:val="24"/>
        </w:rPr>
      </w:pPr>
      <w:r w:rsidDel="00000000" w:rsidR="00000000" w:rsidRPr="00000000">
        <w:rPr>
          <w:sz w:val="24"/>
          <w:szCs w:val="24"/>
          <w:rtl w:val="0"/>
        </w:rPr>
        <w:t xml:space="preserve">MORAES, Rubens Borba de. </w:t>
      </w:r>
      <w:r w:rsidDel="00000000" w:rsidR="00000000" w:rsidRPr="00000000">
        <w:rPr>
          <w:b w:val="1"/>
          <w:bCs w:val="1"/>
          <w:sz w:val="24"/>
          <w:szCs w:val="24"/>
          <w:rtl w:val="0"/>
        </w:rPr>
        <w:t xml:space="preserve">Livros e bibliotecas no Brasil colonial</w:t>
      </w:r>
      <w:r w:rsidDel="00000000" w:rsidR="00000000" w:rsidRPr="00000000">
        <w:rPr>
          <w:sz w:val="24"/>
          <w:szCs w:val="24"/>
          <w:rtl w:val="0"/>
        </w:rPr>
        <w:t xml:space="preserve">. 2. ed. Brasília, DF: Briquet de Lemos Livros, 2006. </w:t>
      </w:r>
    </w:p>
    <w:p w:rsidR="00000000" w:rsidDel="00000000" w:rsidP="00000000" w:rsidRDefault="00000000" w:rsidRPr="00000000" w14:paraId="00000079">
      <w:pPr>
        <w:spacing w:after="0" w:line="360" w:lineRule="auto"/>
        <w:rPr>
          <w:sz w:val="24"/>
          <w:szCs w:val="24"/>
        </w:rPr>
      </w:pPr>
      <w:r w:rsidDel="00000000" w:rsidR="00000000" w:rsidRPr="00000000">
        <w:rPr>
          <w:rtl w:val="0"/>
        </w:rPr>
      </w:r>
    </w:p>
    <w:p w:rsidR="00000000" w:rsidDel="00000000" w:rsidP="00000000" w:rsidRDefault="00000000" w:rsidRPr="00000000" w14:paraId="0000007A">
      <w:pPr>
        <w:spacing w:after="0" w:line="360" w:lineRule="auto"/>
        <w:jc w:val="both"/>
        <w:rPr>
          <w:sz w:val="24"/>
          <w:szCs w:val="24"/>
        </w:rPr>
      </w:pPr>
      <w:r w:rsidDel="00000000" w:rsidR="00000000" w:rsidRPr="00000000">
        <w:rPr>
          <w:sz w:val="24"/>
          <w:szCs w:val="24"/>
          <w:rtl w:val="0"/>
        </w:rPr>
        <w:t xml:space="preserve">PIMENTA, JUSSARA SANTOS; HUBNER, M. L. F.; HENRIQUES, H. ; SILVA, M. F. (Org.). </w:t>
      </w:r>
      <w:r w:rsidDel="00000000" w:rsidR="00000000" w:rsidRPr="00000000">
        <w:rPr>
          <w:b w:val="1"/>
          <w:bCs w:val="1"/>
          <w:sz w:val="24"/>
          <w:szCs w:val="24"/>
          <w:rtl w:val="0"/>
        </w:rPr>
        <w:t xml:space="preserve">Biblioteca Escolar</w:t>
      </w:r>
      <w:r w:rsidDel="00000000" w:rsidR="00000000" w:rsidRPr="00000000">
        <w:rPr>
          <w:sz w:val="24"/>
          <w:szCs w:val="24"/>
          <w:rtl w:val="0"/>
        </w:rPr>
        <w:t xml:space="preserve">: memória, práticas e desafios. 1. ed. Curitiba: Editora CRV, 2018.</w:t>
      </w:r>
    </w:p>
    <w:p w:rsidR="00000000" w:rsidDel="00000000" w:rsidP="00000000" w:rsidRDefault="00000000" w:rsidRPr="00000000" w14:paraId="0000007B">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7C">
      <w:pPr>
        <w:spacing w:after="0" w:line="360" w:lineRule="auto"/>
        <w:jc w:val="both"/>
        <w:rPr>
          <w:sz w:val="24"/>
          <w:szCs w:val="24"/>
        </w:rPr>
      </w:pPr>
      <w:r w:rsidDel="00000000" w:rsidR="00000000" w:rsidRPr="00000000">
        <w:rPr>
          <w:sz w:val="24"/>
          <w:szCs w:val="24"/>
          <w:rtl w:val="0"/>
        </w:rPr>
        <w:t xml:space="preserve">PIMENTA, J. S.; BALCA, A. (Org.) ; SILVA, M. F. (Org.) . </w:t>
      </w:r>
      <w:r w:rsidDel="00000000" w:rsidR="00000000" w:rsidRPr="00000000">
        <w:rPr>
          <w:b w:val="1"/>
          <w:bCs w:val="1"/>
          <w:sz w:val="24"/>
          <w:szCs w:val="24"/>
          <w:rtl w:val="0"/>
        </w:rPr>
        <w:t xml:space="preserve">Biblioteca Escolar, livros, leitura: interações e diálogos</w:t>
      </w:r>
      <w:r w:rsidDel="00000000" w:rsidR="00000000" w:rsidRPr="00000000">
        <w:rPr>
          <w:sz w:val="24"/>
          <w:szCs w:val="24"/>
          <w:rtl w:val="0"/>
        </w:rPr>
        <w:t xml:space="preserve">. 1. ed. Porto Velho (RO): EDUFRO, 2022.</w:t>
      </w:r>
    </w:p>
    <w:p w:rsidR="00000000" w:rsidDel="00000000" w:rsidP="00000000" w:rsidRDefault="00000000" w:rsidRPr="00000000" w14:paraId="0000007D">
      <w:pPr>
        <w:spacing w:after="0" w:line="360" w:lineRule="auto"/>
        <w:rPr>
          <w:sz w:val="24"/>
          <w:szCs w:val="24"/>
        </w:rPr>
      </w:pPr>
      <w:r w:rsidDel="00000000" w:rsidR="00000000" w:rsidRPr="00000000">
        <w:rPr>
          <w:rtl w:val="0"/>
        </w:rPr>
      </w:r>
    </w:p>
    <w:p w:rsidR="00000000" w:rsidDel="00000000" w:rsidP="00000000" w:rsidRDefault="00000000" w:rsidRPr="00000000" w14:paraId="0000007E">
      <w:pPr>
        <w:spacing w:after="0" w:line="360" w:lineRule="auto"/>
        <w:rPr>
          <w:sz w:val="24"/>
          <w:szCs w:val="24"/>
        </w:rPr>
      </w:pPr>
      <w:r w:rsidDel="00000000" w:rsidR="00000000" w:rsidRPr="00000000">
        <w:rPr>
          <w:sz w:val="24"/>
          <w:szCs w:val="24"/>
          <w:rtl w:val="0"/>
        </w:rPr>
        <w:t xml:space="preserve">UNIVERSIDADE FEDERAL DE RONDÔNIA. Núcleo de Ciências Sociais Aplicadas. Departamento de Ciência da Informação. Projeto Pedagógico do Curso de Biblioteconomia (Bacharelado). Porto Velho: UNIR, 2018. 191 p. Disponível em: </w:t>
      </w:r>
      <w:hyperlink r:id="rId16">
        <w:r w:rsidDel="00000000" w:rsidR="00000000" w:rsidRPr="00000000">
          <w:rPr>
            <w:color w:val="1155cc"/>
            <w:sz w:val="24"/>
            <w:szCs w:val="24"/>
            <w:u w:val="single"/>
            <w:rtl w:val="0"/>
          </w:rPr>
          <w:t xml:space="preserve">https://drive.google.com/file/d/11pO-lnbafcQPRU9VXoPoGuQe1Iw9o7g8/view</w:t>
        </w:r>
      </w:hyperlink>
      <w:r w:rsidDel="00000000" w:rsidR="00000000" w:rsidRPr="00000000">
        <w:rPr>
          <w:sz w:val="24"/>
          <w:szCs w:val="24"/>
          <w:rtl w:val="0"/>
        </w:rPr>
        <w:t xml:space="preserve"> . Acesso em: 16 maio 2026.</w:t>
      </w:r>
    </w:p>
    <w:p w:rsidR="00000000" w:rsidDel="00000000" w:rsidP="00000000" w:rsidRDefault="00000000" w:rsidRPr="00000000" w14:paraId="0000007F">
      <w:pPr>
        <w:spacing w:after="0" w:line="360" w:lineRule="auto"/>
        <w:rPr>
          <w:sz w:val="24"/>
          <w:szCs w:val="24"/>
        </w:rPr>
      </w:pPr>
      <w:r w:rsidDel="00000000" w:rsidR="00000000" w:rsidRPr="00000000">
        <w:rPr>
          <w:rtl w:val="0"/>
        </w:rPr>
      </w:r>
    </w:p>
    <w:p w:rsidR="00000000" w:rsidDel="00000000" w:rsidP="00000000" w:rsidRDefault="00000000" w:rsidRPr="00000000" w14:paraId="00000080">
      <w:pPr>
        <w:spacing w:after="0" w:line="360" w:lineRule="auto"/>
        <w:jc w:val="both"/>
        <w:rPr>
          <w:sz w:val="24"/>
          <w:szCs w:val="24"/>
        </w:rPr>
      </w:pPr>
      <w:r w:rsidDel="00000000" w:rsidR="00000000" w:rsidRPr="00000000">
        <w:rPr>
          <w:sz w:val="24"/>
          <w:szCs w:val="24"/>
          <w:rtl w:val="0"/>
        </w:rPr>
        <w:t xml:space="preserve">SALES, C.R. ; PIMENTA, J. S. . </w:t>
      </w:r>
      <w:r w:rsidDel="00000000" w:rsidR="00000000" w:rsidRPr="00000000">
        <w:rPr>
          <w:b w:val="1"/>
          <w:bCs w:val="1"/>
          <w:sz w:val="24"/>
          <w:szCs w:val="24"/>
          <w:rtl w:val="0"/>
        </w:rPr>
        <w:t xml:space="preserve">Mar de aprendizados, ancoragens educativas: possibilidades de ações pedagógicas na biblioteca escolar</w:t>
      </w:r>
      <w:r w:rsidDel="00000000" w:rsidR="00000000" w:rsidRPr="00000000">
        <w:rPr>
          <w:sz w:val="24"/>
          <w:szCs w:val="24"/>
          <w:rtl w:val="0"/>
        </w:rPr>
        <w:t xml:space="preserve">. 1. ed. Curitiba (PR): Editora Appris, 2024.</w:t>
      </w:r>
    </w:p>
    <w:p w:rsidR="00000000" w:rsidDel="00000000" w:rsidP="00000000" w:rsidRDefault="00000000" w:rsidRPr="00000000" w14:paraId="00000081">
      <w:pPr>
        <w:spacing w:after="0" w:line="360" w:lineRule="auto"/>
        <w:rPr>
          <w:sz w:val="24"/>
          <w:szCs w:val="24"/>
        </w:rPr>
      </w:pPr>
      <w:r w:rsidDel="00000000" w:rsidR="00000000" w:rsidRPr="00000000">
        <w:rPr>
          <w:rtl w:val="0"/>
        </w:rPr>
      </w:r>
    </w:p>
    <w:p w:rsidR="00000000" w:rsidDel="00000000" w:rsidP="00000000" w:rsidRDefault="00000000" w:rsidRPr="00000000" w14:paraId="00000082">
      <w:pPr>
        <w:spacing w:after="0" w:line="360" w:lineRule="auto"/>
        <w:rPr/>
      </w:pPr>
      <w:r w:rsidDel="00000000" w:rsidR="00000000" w:rsidRPr="00000000">
        <w:rPr>
          <w:sz w:val="24"/>
          <w:szCs w:val="24"/>
          <w:rtl w:val="0"/>
        </w:rPr>
        <w:t xml:space="preserve">TREVISOL NETO, Orestes; BLATT OHIRA, Maria Lourdes; CAMARA PIZZARO, Daniella. A disciplina de “Biblioteca Escolar” nos currículos de Biblioteconomia das universidades federais e estaduais no Brasil. </w:t>
      </w:r>
      <w:r w:rsidDel="00000000" w:rsidR="00000000" w:rsidRPr="00000000">
        <w:rPr>
          <w:b w:val="1"/>
          <w:bCs w:val="1"/>
          <w:sz w:val="24"/>
          <w:szCs w:val="24"/>
          <w:rtl w:val="0"/>
        </w:rPr>
        <w:t xml:space="preserve">Revista Brasileira de Biblioteconomia e Documentação</w:t>
      </w:r>
      <w:r w:rsidDel="00000000" w:rsidR="00000000" w:rsidRPr="00000000">
        <w:rPr>
          <w:sz w:val="24"/>
          <w:szCs w:val="24"/>
          <w:rtl w:val="0"/>
        </w:rPr>
        <w:t xml:space="preserve">, São Paulo, v. 21, p. 1–23, 2025. Disponível em: </w:t>
      </w:r>
      <w:hyperlink r:id="rId17">
        <w:r w:rsidDel="00000000" w:rsidR="00000000" w:rsidRPr="00000000">
          <w:rPr>
            <w:color w:val="1155cc"/>
            <w:sz w:val="24"/>
            <w:szCs w:val="24"/>
            <w:u w:val="single"/>
            <w:rtl w:val="0"/>
          </w:rPr>
          <w:t xml:space="preserve">https://rbbd.febab.org.br/rbbd/article/view/2112</w:t>
        </w:r>
      </w:hyperlink>
      <w:r w:rsidDel="00000000" w:rsidR="00000000" w:rsidRPr="00000000">
        <w:rPr>
          <w:sz w:val="24"/>
          <w:szCs w:val="24"/>
          <w:rtl w:val="0"/>
        </w:rPr>
        <w:t xml:space="preserve">  . Acesso em: 4 jan. 2026.</w:t>
      </w:r>
      <w:r w:rsidDel="00000000" w:rsidR="00000000" w:rsidRPr="00000000">
        <w:rPr>
          <w:rtl w:val="0"/>
        </w:rPr>
      </w:r>
    </w:p>
    <w:sectPr>
      <w:headerReference r:id="rId18" w:type="default"/>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Arquivo dos conteúdos publicados sobre Bibliotecas Escolares difundidos na NewsLetter Informe-CI, disponível em: </w:t>
      </w:r>
      <w:hyperlink r:id="rId1">
        <w:r w:rsidDel="00000000" w:rsidR="00000000" w:rsidRPr="00000000">
          <w:rPr>
            <w:color w:val="1155cc"/>
            <w:sz w:val="20"/>
            <w:szCs w:val="20"/>
            <w:u w:val="single"/>
            <w:rtl w:val="0"/>
          </w:rPr>
          <w:t xml:space="preserve">https://www.pedroandretta.info/index/tag/bibliotecasescolares/</w:t>
        </w:r>
      </w:hyperlink>
      <w:r w:rsidDel="00000000" w:rsidR="00000000" w:rsidRPr="00000000">
        <w:rPr>
          <w:sz w:val="20"/>
          <w:szCs w:val="20"/>
          <w:rtl w:val="0"/>
        </w:rPr>
        <w:t xml:space="preserve"> </w:t>
      </w:r>
    </w:p>
  </w:footnote>
  <w:footnote w:id="1">
    <w:p w:rsidR="00000000" w:rsidDel="00000000" w:rsidP="00000000" w:rsidRDefault="00000000" w:rsidRPr="00000000" w14:paraId="0000008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Arquivo dos conteúdos publicados sobre Bibliotecas Escolares divulgados na Revista Divulga-CI, disponível em: </w:t>
      </w:r>
      <w:hyperlink r:id="rId2">
        <w:r w:rsidDel="00000000" w:rsidR="00000000" w:rsidRPr="00000000">
          <w:rPr>
            <w:color w:val="1155cc"/>
            <w:sz w:val="20"/>
            <w:szCs w:val="20"/>
            <w:u w:val="single"/>
            <w:rtl w:val="0"/>
          </w:rPr>
          <w:t xml:space="preserve">https://www.divulgaci.labci.online/tag/bibliotecas-escolares/</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planalto.gov.br/ccivil_03/_Ato2023-2026/2024/Lei/L14837.htm" TargetMode="External"/><Relationship Id="rId10" Type="http://schemas.openxmlformats.org/officeDocument/2006/relationships/hyperlink" Target="https://www.planalto.gov.br/ccivil_03/_ato2007-2010/2010/lei/l12244.htm" TargetMode="External"/><Relationship Id="rId13" Type="http://schemas.openxmlformats.org/officeDocument/2006/relationships/hyperlink" Target="https://repositorio.cfb.org.br/handle/123456789/1349" TargetMode="External"/><Relationship Id="rId12" Type="http://schemas.openxmlformats.org/officeDocument/2006/relationships/hyperlink" Target="https://brapci.inf.br/v/3232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globo.globo.com/brasil/educacao/noticia/2025/06/30/longe-da-universalizacao-63percent-das-escolas-nao-tem-bibliotecas-para-formar-leitores.ghtml" TargetMode="External"/><Relationship Id="rId15" Type="http://schemas.openxmlformats.org/officeDocument/2006/relationships/hyperlink" Target="https://repository.ifla.org/handle/20.500.14598/4026" TargetMode="External"/><Relationship Id="rId14" Type="http://schemas.openxmlformats.org/officeDocument/2006/relationships/hyperlink" Target="https://g1.globo.com/ro/rondonia/noticia/2020/02/06/documento-da-secretaria-de-educacao-de-ro-manda-recolher-de-escolas-macunaima-e-mais-42-livros-secretario-diz-ser-rascunho.ghtml" TargetMode="External"/><Relationship Id="rId17" Type="http://schemas.openxmlformats.org/officeDocument/2006/relationships/hyperlink" Target="https://rbbd.febab.org.br/rbbd/article/view/2112" TargetMode="External"/><Relationship Id="rId16" Type="http://schemas.openxmlformats.org/officeDocument/2006/relationships/hyperlink" Target="https://drive.google.com/file/d/11pO-lnbafcQPRU9VXoPoGuQe1Iw9o7g8/view"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hyperlink" Target="https://livroaberto.ufpa.br/handle/prefix/1185" TargetMode="External"/><Relationship Id="rId8" Type="http://schemas.openxmlformats.org/officeDocument/2006/relationships/hyperlink" Target="https://oglobo.globo.com/brasil/educacao/noticia/2025/06/30/longe-da-universalizacao-63percent-das-escolas-nao-tem-bibliotecas-para-formar-leitores.g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edroandretta.info/index/tag/bibliotecasescolares/" TargetMode="External"/><Relationship Id="rId2" Type="http://schemas.openxmlformats.org/officeDocument/2006/relationships/hyperlink" Target="https://www.divulgaci.labci.online/tag/bibliotecas-escol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